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24FADE" w14:textId="77777777" w:rsidR="005C5BA9" w:rsidRDefault="005C5BA9">
      <w:pPr>
        <w:widowControl/>
        <w:jc w:val="center"/>
        <w:rPr>
          <w:rFonts w:ascii="方正小标宋_GBK" w:eastAsia="方正小标宋_GBK"/>
          <w:b/>
          <w:bCs/>
          <w:sz w:val="36"/>
          <w:szCs w:val="36"/>
        </w:rPr>
      </w:pPr>
    </w:p>
    <w:p w14:paraId="45B8E82C" w14:textId="77777777" w:rsidR="005C5BA9" w:rsidRDefault="00457F94">
      <w:pPr>
        <w:widowControl/>
        <w:jc w:val="center"/>
        <w:rPr>
          <w:rFonts w:ascii="方正小标宋_GBK" w:eastAsia="方正小标宋_GBK"/>
          <w:b/>
          <w:bCs/>
          <w:sz w:val="36"/>
          <w:szCs w:val="36"/>
        </w:rPr>
      </w:pPr>
      <w:r>
        <w:rPr>
          <w:rFonts w:ascii="方正小标宋_GBK" w:eastAsia="方正小标宋_GBK" w:hint="eastAsia"/>
          <w:b/>
          <w:bCs/>
          <w:sz w:val="36"/>
          <w:szCs w:val="36"/>
        </w:rPr>
        <w:t>武汉大学弘毅学堂培养方案（试行）</w:t>
      </w:r>
    </w:p>
    <w:p w14:paraId="61AFAB6F" w14:textId="77777777" w:rsidR="005C5BA9" w:rsidRDefault="005C5BA9">
      <w:pPr>
        <w:widowControl/>
        <w:jc w:val="center"/>
        <w:rPr>
          <w:b/>
          <w:bCs/>
          <w:sz w:val="30"/>
          <w:szCs w:val="30"/>
        </w:rPr>
      </w:pPr>
    </w:p>
    <w:p w14:paraId="2B50BE28" w14:textId="77777777" w:rsidR="005C5BA9" w:rsidRDefault="00457F94">
      <w:pPr>
        <w:widowControl/>
        <w:spacing w:line="450" w:lineRule="exact"/>
        <w:ind w:firstLine="420"/>
        <w:rPr>
          <w:rFonts w:ascii="黑体" w:eastAsia="黑体" w:hAnsi="黑体" w:cs="黑体"/>
          <w:b/>
          <w:sz w:val="28"/>
          <w:szCs w:val="28"/>
        </w:rPr>
      </w:pPr>
      <w:r>
        <w:rPr>
          <w:rFonts w:ascii="黑体" w:eastAsia="黑体" w:hAnsi="黑体" w:cs="黑体" w:hint="eastAsia"/>
          <w:b/>
          <w:sz w:val="28"/>
          <w:szCs w:val="28"/>
        </w:rPr>
        <w:t>一、弘毅学堂简介</w:t>
      </w:r>
    </w:p>
    <w:p w14:paraId="539BCF89" w14:textId="77777777" w:rsidR="005C5BA9" w:rsidRDefault="00457F94">
      <w:pPr>
        <w:pStyle w:val="a6"/>
        <w:widowControl/>
        <w:shd w:val="clear" w:color="auto" w:fill="FFFFFF"/>
        <w:spacing w:beforeAutospacing="0" w:afterAutospacing="0" w:line="450" w:lineRule="exact"/>
        <w:ind w:firstLineChars="200" w:firstLine="480"/>
        <w:jc w:val="both"/>
        <w:rPr>
          <w:rFonts w:ascii="仿宋" w:eastAsia="仿宋" w:hAnsi="仿宋" w:cs="仿宋"/>
          <w:shd w:val="clear" w:color="auto" w:fill="FFFFFF"/>
        </w:rPr>
      </w:pPr>
      <w:r>
        <w:rPr>
          <w:rFonts w:ascii="仿宋" w:eastAsia="仿宋" w:hAnsi="仿宋" w:cs="仿宋" w:hint="eastAsia"/>
          <w:shd w:val="clear" w:color="auto" w:fill="FFFFFF"/>
        </w:rPr>
        <w:t>弘毅学堂</w:t>
      </w:r>
      <w:r>
        <w:rPr>
          <w:rFonts w:ascii="仿宋" w:eastAsia="仿宋" w:hAnsi="仿宋" w:cs="仿宋"/>
          <w:shd w:val="clear" w:color="auto" w:fill="FFFFFF"/>
        </w:rPr>
        <w:t>是武汉大学的荣誉学院，</w:t>
      </w:r>
      <w:r>
        <w:rPr>
          <w:rFonts w:ascii="仿宋" w:eastAsia="仿宋" w:hAnsi="仿宋" w:cs="仿宋" w:hint="eastAsia"/>
          <w:shd w:val="clear" w:color="auto" w:fill="FFFFFF"/>
        </w:rPr>
        <w:t>成立于2010年，是武汉大学参与国家教育体制改革试点项目与国家“基础学科拔尖学生培养试验计划”以及“</w:t>
      </w:r>
      <w:r>
        <w:rPr>
          <w:rFonts w:ascii="仿宋" w:eastAsia="仿宋" w:hAnsi="仿宋" w:cs="仿宋"/>
          <w:shd w:val="clear" w:color="auto" w:fill="FFFFFF"/>
        </w:rPr>
        <w:t>卓越工程师培育计</w:t>
      </w:r>
      <w:r>
        <w:rPr>
          <w:rFonts w:ascii="仿宋" w:eastAsia="仿宋" w:hAnsi="仿宋" w:cs="仿宋" w:hint="eastAsia"/>
          <w:shd w:val="clear" w:color="auto" w:fill="FFFFFF"/>
        </w:rPr>
        <w:t>划”的具体实践，是武汉大学遵循国家实施中华民族伟大复兴人才总体战略，培养国家脊梁和领袖人才的教育品牌，是武汉大学满足国家和社会对拔尖创新人才的迫切需要，实施精英教育、个性化培养、国际化办学的重要基地，也是武汉大学实行大类招生、大类培养的试验区，亦是学校创建书院</w:t>
      </w:r>
      <w:proofErr w:type="gramStart"/>
      <w:r>
        <w:rPr>
          <w:rFonts w:ascii="仿宋" w:eastAsia="仿宋" w:hAnsi="仿宋" w:cs="仿宋" w:hint="eastAsia"/>
          <w:shd w:val="clear" w:color="auto" w:fill="FFFFFF"/>
        </w:rPr>
        <w:t>式学术</w:t>
      </w:r>
      <w:proofErr w:type="gramEnd"/>
      <w:r>
        <w:rPr>
          <w:rFonts w:ascii="仿宋" w:eastAsia="仿宋" w:hAnsi="仿宋" w:cs="仿宋" w:hint="eastAsia"/>
          <w:shd w:val="clear" w:color="auto" w:fill="FFFFFF"/>
        </w:rPr>
        <w:t>社区的前哨站。</w:t>
      </w:r>
    </w:p>
    <w:p w14:paraId="1B758DCB" w14:textId="77777777" w:rsidR="005C5BA9" w:rsidRDefault="00457F94">
      <w:pPr>
        <w:pStyle w:val="a6"/>
        <w:widowControl/>
        <w:shd w:val="clear" w:color="auto" w:fill="FFFFFF"/>
        <w:spacing w:beforeAutospacing="0" w:afterAutospacing="0" w:line="450" w:lineRule="exact"/>
        <w:ind w:firstLine="420"/>
        <w:jc w:val="both"/>
        <w:rPr>
          <w:rFonts w:ascii="仿宋" w:eastAsia="仿宋" w:hAnsi="仿宋" w:cs="仿宋"/>
          <w:shd w:val="clear" w:color="auto" w:fill="FFFFFF"/>
        </w:rPr>
      </w:pPr>
      <w:r>
        <w:rPr>
          <w:rFonts w:ascii="仿宋" w:eastAsia="仿宋" w:hAnsi="仿宋" w:hint="eastAsia"/>
        </w:rPr>
        <w:t>“弘毅”二字出自</w:t>
      </w:r>
      <w:hyperlink r:id="rId9" w:history="1">
        <w:r>
          <w:rPr>
            <w:rFonts w:ascii="仿宋" w:eastAsia="仿宋" w:hAnsi="仿宋" w:hint="eastAsia"/>
          </w:rPr>
          <w:t>《论语》</w:t>
        </w:r>
      </w:hyperlink>
      <w:r>
        <w:rPr>
          <w:rFonts w:ascii="仿宋" w:eastAsia="仿宋" w:hAnsi="仿宋" w:hint="eastAsia"/>
        </w:rPr>
        <w:t>“</w:t>
      </w:r>
      <w:hyperlink r:id="rId10" w:history="1">
        <w:r>
          <w:rPr>
            <w:rFonts w:ascii="仿宋" w:eastAsia="仿宋" w:hAnsi="仿宋" w:hint="eastAsia"/>
          </w:rPr>
          <w:t>士不可以</w:t>
        </w:r>
        <w:proofErr w:type="gramStart"/>
        <w:r>
          <w:rPr>
            <w:rFonts w:ascii="仿宋" w:eastAsia="仿宋" w:hAnsi="仿宋" w:hint="eastAsia"/>
          </w:rPr>
          <w:t>不</w:t>
        </w:r>
        <w:proofErr w:type="gramEnd"/>
        <w:r>
          <w:rPr>
            <w:rFonts w:ascii="仿宋" w:eastAsia="仿宋" w:hAnsi="仿宋" w:hint="eastAsia"/>
          </w:rPr>
          <w:t>弘毅</w:t>
        </w:r>
      </w:hyperlink>
      <w:r>
        <w:rPr>
          <w:rFonts w:ascii="仿宋" w:eastAsia="仿宋" w:hAnsi="仿宋" w:hint="eastAsia"/>
        </w:rPr>
        <w:t>，任重而道远”一语，意谓抱负远大，坚强刚毅。</w:t>
      </w:r>
      <w:r>
        <w:rPr>
          <w:rFonts w:ascii="仿宋" w:eastAsia="仿宋" w:hAnsi="仿宋" w:cs="仿宋" w:hint="eastAsia"/>
          <w:shd w:val="clear" w:color="auto" w:fill="FFFFFF"/>
        </w:rPr>
        <w:t>办学宗旨是遵循各学科拔尖人才的成长规律，创建具有中国特色的拔尖领军人才的培育模式和成长环境，使其逐步培育成长为人文素养高尚、基础知识扎实、专业技能高超、学术思想活跃、国际视野开阔、发展潜力巨大，在中国、乃至世界相关领域起引领作用的学者、科学家、思想家以及创新工程师。</w:t>
      </w:r>
    </w:p>
    <w:p w14:paraId="07CD621E" w14:textId="77777777" w:rsidR="005C5BA9" w:rsidRDefault="00457F94">
      <w:pPr>
        <w:pStyle w:val="a6"/>
        <w:widowControl/>
        <w:shd w:val="clear" w:color="auto" w:fill="FFFFFF"/>
        <w:spacing w:beforeAutospacing="0" w:afterAutospacing="0" w:line="450" w:lineRule="exact"/>
        <w:ind w:firstLine="420"/>
        <w:jc w:val="both"/>
        <w:rPr>
          <w:rFonts w:ascii="仿宋" w:eastAsia="仿宋" w:hAnsi="仿宋"/>
        </w:rPr>
      </w:pPr>
      <w:r>
        <w:rPr>
          <w:rFonts w:ascii="仿宋" w:eastAsia="仿宋" w:hAnsi="仿宋" w:cstheme="minorEastAsia"/>
          <w:shd w:val="clear" w:color="auto" w:fill="FFFFFF"/>
        </w:rPr>
        <w:t>2018</w:t>
      </w:r>
      <w:r>
        <w:rPr>
          <w:rFonts w:ascii="仿宋" w:eastAsia="仿宋" w:hAnsi="仿宋" w:cstheme="minorEastAsia" w:hint="eastAsia"/>
          <w:shd w:val="clear" w:color="auto" w:fill="FFFFFF"/>
        </w:rPr>
        <w:t>年</w:t>
      </w:r>
      <w:r>
        <w:rPr>
          <w:rFonts w:ascii="仿宋" w:eastAsia="仿宋" w:hAnsi="仿宋" w:cstheme="minorEastAsia"/>
          <w:shd w:val="clear" w:color="auto" w:fill="FFFFFF"/>
        </w:rPr>
        <w:t>，</w:t>
      </w:r>
      <w:r>
        <w:rPr>
          <w:rFonts w:ascii="仿宋" w:eastAsia="仿宋" w:hAnsi="仿宋" w:cstheme="minorEastAsia" w:hint="eastAsia"/>
          <w:shd w:val="clear" w:color="auto" w:fill="FFFFFF"/>
        </w:rPr>
        <w:t>为</w:t>
      </w:r>
      <w:r>
        <w:rPr>
          <w:rFonts w:ascii="仿宋" w:eastAsia="仿宋" w:hAnsi="仿宋" w:hint="eastAsia"/>
        </w:rPr>
        <w:t>贯彻教育部“拔尖培养计划2.0”和“卓越计划2.0”精神，</w:t>
      </w:r>
      <w:r>
        <w:rPr>
          <w:rFonts w:ascii="仿宋" w:eastAsia="仿宋" w:hAnsi="仿宋" w:cstheme="minorEastAsia" w:hint="eastAsia"/>
          <w:shd w:val="clear" w:color="auto" w:fill="FFFFFF"/>
        </w:rPr>
        <w:t>在</w:t>
      </w:r>
      <w:r>
        <w:rPr>
          <w:rFonts w:ascii="仿宋" w:eastAsia="仿宋" w:hAnsi="仿宋" w:cstheme="minorEastAsia"/>
          <w:shd w:val="clear" w:color="auto" w:fill="FFFFFF"/>
        </w:rPr>
        <w:t>已有八年弘毅</w:t>
      </w:r>
      <w:r>
        <w:rPr>
          <w:rFonts w:ascii="仿宋" w:eastAsia="仿宋" w:hAnsi="仿宋" w:cstheme="minorEastAsia" w:hint="eastAsia"/>
          <w:shd w:val="clear" w:color="auto" w:fill="FFFFFF"/>
        </w:rPr>
        <w:t>数学、物理、化学、生物、计算机、数理金融</w:t>
      </w:r>
      <w:r>
        <w:rPr>
          <w:rFonts w:ascii="仿宋" w:eastAsia="仿宋" w:hAnsi="仿宋" w:cstheme="minorEastAsia"/>
          <w:shd w:val="clear" w:color="auto" w:fill="FFFFFF"/>
        </w:rPr>
        <w:t>和</w:t>
      </w:r>
      <w:r>
        <w:rPr>
          <w:rFonts w:ascii="仿宋" w:eastAsia="仿宋" w:hAnsi="仿宋" w:cstheme="minorEastAsia" w:hint="eastAsia"/>
          <w:shd w:val="clear" w:color="auto" w:fill="FFFFFF"/>
        </w:rPr>
        <w:t>国学</w:t>
      </w:r>
      <w:r>
        <w:rPr>
          <w:rFonts w:ascii="仿宋" w:eastAsia="仿宋" w:hAnsi="仿宋" w:cstheme="minorEastAsia"/>
          <w:shd w:val="clear" w:color="auto" w:fill="FFFFFF"/>
        </w:rPr>
        <w:t>七个方向办学经验基础上，</w:t>
      </w:r>
      <w:r>
        <w:rPr>
          <w:rFonts w:ascii="仿宋" w:eastAsia="仿宋" w:hAnsi="仿宋" w:hint="eastAsia"/>
        </w:rPr>
        <w:t>根据学校特色优势、国际学科发展趋势以及国家科学、经济和社会发展战略需求，</w:t>
      </w:r>
      <w:r>
        <w:rPr>
          <w:rFonts w:ascii="仿宋" w:eastAsia="仿宋" w:hAnsi="仿宋"/>
        </w:rPr>
        <w:t>弘毅学堂</w:t>
      </w:r>
      <w:r>
        <w:rPr>
          <w:rFonts w:ascii="仿宋" w:eastAsia="仿宋" w:hAnsi="仿宋" w:hint="eastAsia"/>
        </w:rPr>
        <w:t>培养专业</w:t>
      </w:r>
      <w:r>
        <w:rPr>
          <w:rFonts w:ascii="仿宋" w:eastAsia="仿宋" w:hAnsi="仿宋"/>
        </w:rPr>
        <w:t>调整</w:t>
      </w:r>
      <w:r>
        <w:rPr>
          <w:rFonts w:ascii="仿宋" w:eastAsia="仿宋" w:hAnsi="仿宋" w:hint="eastAsia"/>
        </w:rPr>
        <w:t>扩充</w:t>
      </w:r>
      <w:r>
        <w:rPr>
          <w:rFonts w:ascii="仿宋" w:eastAsia="仿宋" w:hAnsi="仿宋"/>
        </w:rPr>
        <w:t>为四个大类，</w:t>
      </w:r>
      <w:r>
        <w:rPr>
          <w:rFonts w:ascii="仿宋" w:eastAsia="仿宋" w:hAnsi="仿宋" w:hint="eastAsia"/>
        </w:rPr>
        <w:t>即</w:t>
      </w:r>
      <w:r>
        <w:rPr>
          <w:rFonts w:ascii="仿宋" w:eastAsia="仿宋" w:hAnsi="仿宋"/>
        </w:rPr>
        <w:t>理科</w:t>
      </w:r>
      <w:r>
        <w:rPr>
          <w:rFonts w:ascii="仿宋" w:eastAsia="仿宋" w:hAnsi="仿宋" w:hint="eastAsia"/>
        </w:rPr>
        <w:t>大</w:t>
      </w:r>
      <w:r>
        <w:rPr>
          <w:rFonts w:ascii="仿宋" w:eastAsia="仿宋" w:hAnsi="仿宋"/>
        </w:rPr>
        <w:t>类（理科</w:t>
      </w:r>
      <w:r>
        <w:rPr>
          <w:rFonts w:ascii="仿宋" w:eastAsia="仿宋" w:hAnsi="仿宋" w:hint="eastAsia"/>
        </w:rPr>
        <w:t>试验</w:t>
      </w:r>
      <w:r>
        <w:rPr>
          <w:rFonts w:ascii="仿宋" w:eastAsia="仿宋" w:hAnsi="仿宋"/>
        </w:rPr>
        <w:t>班：含数学、</w:t>
      </w:r>
      <w:r>
        <w:rPr>
          <w:rFonts w:ascii="仿宋" w:eastAsia="仿宋" w:hAnsi="仿宋" w:hint="eastAsia"/>
        </w:rPr>
        <w:t>物理</w:t>
      </w:r>
      <w:r>
        <w:rPr>
          <w:rFonts w:ascii="仿宋" w:eastAsia="仿宋" w:hAnsi="仿宋"/>
        </w:rPr>
        <w:t>、</w:t>
      </w:r>
      <w:r>
        <w:rPr>
          <w:rFonts w:ascii="仿宋" w:eastAsia="仿宋" w:hAnsi="仿宋" w:hint="eastAsia"/>
        </w:rPr>
        <w:t>化学</w:t>
      </w:r>
      <w:r>
        <w:rPr>
          <w:rFonts w:ascii="仿宋" w:eastAsia="仿宋" w:hAnsi="仿宋"/>
        </w:rPr>
        <w:t>、</w:t>
      </w:r>
      <w:r>
        <w:rPr>
          <w:rFonts w:ascii="仿宋" w:eastAsia="仿宋" w:hAnsi="仿宋" w:hint="eastAsia"/>
        </w:rPr>
        <w:t>生物学</w:t>
      </w:r>
      <w:r>
        <w:rPr>
          <w:rFonts w:ascii="仿宋" w:eastAsia="仿宋" w:hAnsi="仿宋"/>
        </w:rPr>
        <w:t>）、</w:t>
      </w:r>
      <w:r>
        <w:rPr>
          <w:rFonts w:ascii="仿宋" w:eastAsia="仿宋" w:hAnsi="仿宋" w:hint="eastAsia"/>
        </w:rPr>
        <w:t>人文科学</w:t>
      </w:r>
      <w:r>
        <w:rPr>
          <w:rFonts w:ascii="仿宋" w:eastAsia="仿宋" w:hAnsi="仿宋"/>
        </w:rPr>
        <w:t>大类（</w:t>
      </w:r>
      <w:r>
        <w:rPr>
          <w:rFonts w:ascii="仿宋" w:eastAsia="仿宋" w:hAnsi="仿宋" w:hint="eastAsia"/>
        </w:rPr>
        <w:t>人文科学试验</w:t>
      </w:r>
      <w:r>
        <w:rPr>
          <w:rFonts w:ascii="仿宋" w:eastAsia="仿宋" w:hAnsi="仿宋"/>
        </w:rPr>
        <w:t>班：</w:t>
      </w:r>
      <w:r>
        <w:rPr>
          <w:rFonts w:ascii="仿宋" w:eastAsia="仿宋" w:hAnsi="仿宋" w:hint="eastAsia"/>
        </w:rPr>
        <w:t>含</w:t>
      </w:r>
      <w:r>
        <w:rPr>
          <w:rFonts w:ascii="仿宋" w:eastAsia="仿宋" w:hAnsi="仿宋"/>
        </w:rPr>
        <w:t>文学、</w:t>
      </w:r>
      <w:r>
        <w:rPr>
          <w:rFonts w:ascii="仿宋" w:eastAsia="仿宋" w:hAnsi="仿宋" w:hint="eastAsia"/>
        </w:rPr>
        <w:t>历史</w:t>
      </w:r>
      <w:r>
        <w:rPr>
          <w:rFonts w:ascii="仿宋" w:eastAsia="仿宋" w:hAnsi="仿宋"/>
        </w:rPr>
        <w:t>、</w:t>
      </w:r>
      <w:r>
        <w:rPr>
          <w:rFonts w:ascii="仿宋" w:eastAsia="仿宋" w:hAnsi="仿宋" w:hint="eastAsia"/>
        </w:rPr>
        <w:t>哲学</w:t>
      </w:r>
      <w:r>
        <w:rPr>
          <w:rFonts w:ascii="仿宋" w:eastAsia="仿宋" w:hAnsi="仿宋"/>
        </w:rPr>
        <w:t>、</w:t>
      </w:r>
      <w:r>
        <w:rPr>
          <w:rFonts w:ascii="仿宋" w:eastAsia="仿宋" w:hAnsi="仿宋" w:hint="eastAsia"/>
        </w:rPr>
        <w:t>英语</w:t>
      </w:r>
      <w:r>
        <w:rPr>
          <w:rFonts w:ascii="仿宋" w:eastAsia="仿宋" w:hAnsi="仿宋"/>
        </w:rPr>
        <w:t>、</w:t>
      </w:r>
      <w:r>
        <w:rPr>
          <w:rFonts w:ascii="仿宋" w:eastAsia="仿宋" w:hAnsi="仿宋" w:hint="eastAsia"/>
        </w:rPr>
        <w:t>国学</w:t>
      </w:r>
      <w:r>
        <w:rPr>
          <w:rFonts w:ascii="仿宋" w:eastAsia="仿宋" w:hAnsi="仿宋"/>
        </w:rPr>
        <w:t>）</w:t>
      </w:r>
      <w:r>
        <w:rPr>
          <w:rFonts w:ascii="仿宋" w:eastAsia="仿宋" w:hAnsi="仿宋" w:hint="eastAsia"/>
        </w:rPr>
        <w:t>、新工科</w:t>
      </w:r>
      <w:r>
        <w:rPr>
          <w:rFonts w:ascii="仿宋" w:eastAsia="仿宋" w:hAnsi="仿宋"/>
        </w:rPr>
        <w:t>大类（工科</w:t>
      </w:r>
      <w:r>
        <w:rPr>
          <w:rFonts w:ascii="仿宋" w:eastAsia="仿宋" w:hAnsi="仿宋" w:hint="eastAsia"/>
        </w:rPr>
        <w:t>试验</w:t>
      </w:r>
      <w:r>
        <w:rPr>
          <w:rFonts w:ascii="仿宋" w:eastAsia="仿宋" w:hAnsi="仿宋"/>
        </w:rPr>
        <w:t>班：</w:t>
      </w:r>
      <w:r>
        <w:rPr>
          <w:rFonts w:ascii="仿宋" w:eastAsia="仿宋" w:hAnsi="仿宋" w:hint="eastAsia"/>
        </w:rPr>
        <w:t>含</w:t>
      </w:r>
      <w:r>
        <w:rPr>
          <w:rFonts w:ascii="仿宋" w:eastAsia="仿宋" w:hAnsi="仿宋"/>
        </w:rPr>
        <w:t>计算机、</w:t>
      </w:r>
      <w:r>
        <w:rPr>
          <w:rFonts w:ascii="仿宋" w:eastAsia="仿宋" w:hAnsi="仿宋" w:hint="eastAsia"/>
        </w:rPr>
        <w:t>先进</w:t>
      </w:r>
      <w:r>
        <w:rPr>
          <w:rFonts w:ascii="仿宋" w:eastAsia="仿宋" w:hAnsi="仿宋"/>
        </w:rPr>
        <w:t>制造、</w:t>
      </w:r>
      <w:r>
        <w:rPr>
          <w:rFonts w:ascii="仿宋" w:eastAsia="仿宋" w:hAnsi="仿宋" w:hint="eastAsia"/>
        </w:rPr>
        <w:t>国际</w:t>
      </w:r>
      <w:r>
        <w:rPr>
          <w:rFonts w:ascii="仿宋" w:eastAsia="仿宋" w:hAnsi="仿宋"/>
        </w:rPr>
        <w:t>工程）</w:t>
      </w:r>
      <w:r>
        <w:rPr>
          <w:rFonts w:ascii="仿宋" w:eastAsia="仿宋" w:hAnsi="仿宋" w:hint="eastAsia"/>
        </w:rPr>
        <w:t>,</w:t>
      </w:r>
      <w:r>
        <w:rPr>
          <w:rFonts w:ascii="仿宋" w:eastAsia="仿宋" w:hAnsi="仿宋"/>
        </w:rPr>
        <w:t>以及</w:t>
      </w:r>
      <w:r>
        <w:rPr>
          <w:rFonts w:ascii="仿宋" w:eastAsia="仿宋" w:hAnsi="仿宋" w:cstheme="minorEastAsia" w:hint="eastAsia"/>
          <w:shd w:val="clear" w:color="auto" w:fill="FFFFFF"/>
        </w:rPr>
        <w:t>数理经济与数理金融试验班</w:t>
      </w:r>
      <w:r>
        <w:rPr>
          <w:rFonts w:ascii="仿宋" w:eastAsia="仿宋" w:hAnsi="仿宋" w:hint="eastAsia"/>
        </w:rPr>
        <w:t>。</w:t>
      </w:r>
    </w:p>
    <w:p w14:paraId="6D39C34E" w14:textId="1DF9FA18" w:rsidR="005C5BA9" w:rsidRDefault="00457F94">
      <w:pPr>
        <w:pStyle w:val="a6"/>
        <w:widowControl/>
        <w:shd w:val="clear" w:color="auto" w:fill="FFFFFF"/>
        <w:spacing w:beforeAutospacing="0" w:afterAutospacing="0" w:line="450" w:lineRule="exact"/>
        <w:ind w:firstLine="420"/>
        <w:jc w:val="both"/>
        <w:rPr>
          <w:rFonts w:ascii="仿宋" w:eastAsia="仿宋" w:hAnsi="仿宋" w:cstheme="minorEastAsia"/>
          <w:shd w:val="clear" w:color="auto" w:fill="FFFFFF"/>
        </w:rPr>
      </w:pPr>
      <w:r>
        <w:rPr>
          <w:rFonts w:ascii="仿宋" w:eastAsia="仿宋" w:hAnsi="仿宋" w:cstheme="minorEastAsia" w:hint="eastAsia"/>
          <w:shd w:val="clear" w:color="auto" w:fill="FFFFFF"/>
        </w:rPr>
        <w:t>弘毅学堂借鉴世界一流大学拔尖人才培养博雅型教育和研究型学习的理念，依托我校强大的学科优势和高水平的师资队伍，贯彻宽口径、厚基础、强能力的方针，大胆尝试，逐步形成了具有显著特色的培养模式，即大类培养、博雅与前瞻性的课程体系、</w:t>
      </w:r>
      <w:r w:rsidR="00E04483">
        <w:rPr>
          <w:rFonts w:ascii="仿宋" w:eastAsia="仿宋" w:hAnsi="仿宋" w:cstheme="minorEastAsia" w:hint="eastAsia"/>
          <w:shd w:val="clear" w:color="auto" w:fill="FFFFFF"/>
        </w:rPr>
        <w:t>探</w:t>
      </w:r>
      <w:r w:rsidR="0018740D">
        <w:rPr>
          <w:rFonts w:ascii="仿宋" w:eastAsia="仿宋" w:hAnsi="仿宋" w:cstheme="minorEastAsia" w:hint="eastAsia"/>
          <w:shd w:val="clear" w:color="auto" w:fill="FFFFFF"/>
        </w:rPr>
        <w:t>究</w:t>
      </w:r>
      <w:r w:rsidR="00E04483">
        <w:rPr>
          <w:rFonts w:ascii="仿宋" w:eastAsia="仿宋" w:hAnsi="仿宋" w:cstheme="minorEastAsia" w:hint="eastAsia"/>
          <w:shd w:val="clear" w:color="auto" w:fill="FFFFFF"/>
        </w:rPr>
        <w:t>式与研究型学习模式、</w:t>
      </w:r>
      <w:r>
        <w:rPr>
          <w:rFonts w:ascii="仿宋" w:eastAsia="仿宋" w:hAnsi="仿宋" w:cstheme="minorEastAsia" w:hint="eastAsia"/>
          <w:shd w:val="clear" w:color="auto" w:fill="FFFFFF"/>
        </w:rPr>
        <w:t>“二制三化”（导师制、书院制、小班化、个性化、国际化）、强</w:t>
      </w:r>
      <w:r>
        <w:rPr>
          <w:rFonts w:ascii="仿宋" w:eastAsia="仿宋" w:hAnsi="仿宋" w:cstheme="minorEastAsia"/>
          <w:shd w:val="clear" w:color="auto" w:fill="FFFFFF"/>
        </w:rPr>
        <w:t>化</w:t>
      </w:r>
      <w:r>
        <w:rPr>
          <w:rFonts w:ascii="仿宋" w:eastAsia="仿宋" w:hAnsi="仿宋" w:cstheme="minorEastAsia" w:hint="eastAsia"/>
          <w:shd w:val="clear" w:color="auto" w:fill="FFFFFF"/>
        </w:rPr>
        <w:t>科研训练等。</w:t>
      </w:r>
    </w:p>
    <w:p w14:paraId="5C068032" w14:textId="77777777" w:rsidR="005C5BA9" w:rsidRDefault="005C5BA9">
      <w:pPr>
        <w:pStyle w:val="a6"/>
        <w:widowControl/>
        <w:shd w:val="clear" w:color="auto" w:fill="FFFFFF"/>
        <w:spacing w:beforeAutospacing="0" w:afterAutospacing="0" w:line="450" w:lineRule="exact"/>
        <w:ind w:firstLine="420"/>
        <w:jc w:val="both"/>
        <w:rPr>
          <w:rFonts w:ascii="仿宋" w:eastAsia="仿宋" w:hAnsi="仿宋" w:cstheme="minorEastAsia"/>
          <w:shd w:val="clear" w:color="auto" w:fill="FFFFFF"/>
        </w:rPr>
      </w:pPr>
    </w:p>
    <w:p w14:paraId="0070D78F" w14:textId="77777777" w:rsidR="005C5BA9" w:rsidRDefault="005C5BA9">
      <w:pPr>
        <w:pStyle w:val="a6"/>
        <w:widowControl/>
        <w:shd w:val="clear" w:color="auto" w:fill="FFFFFF"/>
        <w:spacing w:beforeAutospacing="0" w:afterAutospacing="0" w:line="450" w:lineRule="exact"/>
        <w:ind w:firstLine="420"/>
        <w:jc w:val="both"/>
        <w:rPr>
          <w:rFonts w:ascii="仿宋" w:eastAsia="仿宋" w:hAnsi="仿宋" w:cstheme="minorEastAsia"/>
          <w:shd w:val="clear" w:color="auto" w:fill="FFFFFF"/>
        </w:rPr>
      </w:pPr>
    </w:p>
    <w:p w14:paraId="040A30D1" w14:textId="77777777" w:rsidR="005C5BA9" w:rsidRDefault="00457F94">
      <w:pPr>
        <w:widowControl/>
        <w:spacing w:line="450" w:lineRule="exact"/>
        <w:ind w:firstLine="420"/>
        <w:rPr>
          <w:rFonts w:ascii="黑体" w:eastAsia="黑体" w:hAnsi="黑体" w:cs="黑体"/>
          <w:b/>
          <w:sz w:val="28"/>
          <w:szCs w:val="28"/>
        </w:rPr>
      </w:pPr>
      <w:r>
        <w:rPr>
          <w:rFonts w:ascii="黑体" w:eastAsia="黑体" w:hAnsi="黑体" w:cs="黑体" w:hint="eastAsia"/>
          <w:b/>
          <w:sz w:val="28"/>
          <w:szCs w:val="28"/>
        </w:rPr>
        <w:t>二、人才培养特色</w:t>
      </w:r>
    </w:p>
    <w:p w14:paraId="15FF6752" w14:textId="77777777" w:rsidR="005C5BA9" w:rsidRDefault="00457F94">
      <w:pPr>
        <w:pStyle w:val="a6"/>
        <w:widowControl/>
        <w:shd w:val="clear" w:color="auto" w:fill="FFFFFF"/>
        <w:spacing w:beforeAutospacing="0" w:afterAutospacing="0" w:line="460" w:lineRule="exact"/>
        <w:ind w:firstLine="420"/>
        <w:jc w:val="both"/>
        <w:rPr>
          <w:rFonts w:ascii="仿宋" w:eastAsia="仿宋" w:hAnsi="仿宋" w:cstheme="minorEastAsia"/>
          <w:shd w:val="clear" w:color="auto" w:fill="FFFFFF"/>
        </w:rPr>
      </w:pPr>
      <w:r>
        <w:rPr>
          <w:rFonts w:ascii="仿宋" w:eastAsia="仿宋" w:hAnsi="仿宋" w:cstheme="minorEastAsia" w:hint="eastAsia"/>
          <w:b/>
          <w:u w:val="single"/>
          <w:shd w:val="clear" w:color="auto" w:fill="FFFFFF"/>
        </w:rPr>
        <w:t>大类招生大类培养</w:t>
      </w:r>
      <w:r>
        <w:rPr>
          <w:rFonts w:ascii="仿宋" w:eastAsia="仿宋" w:hAnsi="仿宋" w:cstheme="minorEastAsia" w:hint="eastAsia"/>
          <w:b/>
          <w:shd w:val="clear" w:color="auto" w:fill="FFFFFF"/>
        </w:rPr>
        <w:t>：</w:t>
      </w:r>
      <w:r>
        <w:rPr>
          <w:rFonts w:ascii="仿宋" w:eastAsia="仿宋" w:hAnsi="仿宋" w:cstheme="minorEastAsia" w:hint="eastAsia"/>
          <w:shd w:val="clear" w:color="auto" w:fill="FFFFFF"/>
        </w:rPr>
        <w:t>按照理科试验班、人文科学试验班、工科试验班、数理经济与数理金融试验班四个专业（专业大类）招生。根根各学科大类人才培养规律，进校先按大类进行培养，半年到两年后学生根据自己的兴趣和特长，在大类所含专业中进行自由选择。</w:t>
      </w:r>
    </w:p>
    <w:p w14:paraId="022B65E7" w14:textId="77777777" w:rsidR="005C5BA9" w:rsidRDefault="00457F94">
      <w:pPr>
        <w:pStyle w:val="a6"/>
        <w:widowControl/>
        <w:shd w:val="clear" w:color="auto" w:fill="FFFFFF"/>
        <w:spacing w:beforeAutospacing="0" w:afterAutospacing="0" w:line="460" w:lineRule="exact"/>
        <w:ind w:firstLine="420"/>
        <w:jc w:val="both"/>
        <w:rPr>
          <w:rFonts w:ascii="仿宋" w:eastAsia="仿宋" w:hAnsi="仿宋" w:cstheme="minorEastAsia"/>
          <w:shd w:val="clear" w:color="auto" w:fill="FFFFFF"/>
        </w:rPr>
      </w:pPr>
      <w:r>
        <w:rPr>
          <w:rFonts w:ascii="仿宋" w:eastAsia="仿宋" w:hAnsi="仿宋" w:cstheme="minorEastAsia" w:hint="eastAsia"/>
          <w:b/>
          <w:bCs/>
          <w:u w:val="single"/>
          <w:shd w:val="clear" w:color="auto" w:fill="FFFFFF"/>
        </w:rPr>
        <w:t>博雅与前瞻性的课程体系</w:t>
      </w:r>
      <w:r>
        <w:rPr>
          <w:rFonts w:ascii="仿宋" w:eastAsia="仿宋" w:hAnsi="仿宋" w:cstheme="minorEastAsia" w:hint="eastAsia"/>
          <w:b/>
          <w:bCs/>
          <w:shd w:val="clear" w:color="auto" w:fill="FFFFFF"/>
        </w:rPr>
        <w:t>：</w:t>
      </w:r>
      <w:r>
        <w:rPr>
          <w:rFonts w:ascii="仿宋" w:eastAsia="仿宋" w:hAnsi="仿宋" w:cstheme="minorEastAsia"/>
          <w:bCs/>
          <w:shd w:val="clear" w:color="auto" w:fill="FFFFFF"/>
        </w:rPr>
        <w:t>秉承“人文化成”的理念，</w:t>
      </w:r>
      <w:r>
        <w:rPr>
          <w:rFonts w:ascii="仿宋" w:eastAsia="仿宋" w:hAnsi="仿宋" w:cstheme="minorEastAsia" w:hint="eastAsia"/>
          <w:shd w:val="clear" w:color="auto" w:fill="FFFFFF"/>
        </w:rPr>
        <w:t>按照中国的文明与发展、世界的文明与发展两条主线设计开设通识课程，使学生</w:t>
      </w:r>
      <w:r>
        <w:rPr>
          <w:rFonts w:ascii="仿宋" w:eastAsia="仿宋" w:hAnsi="仿宋" w:cstheme="minorEastAsia"/>
          <w:shd w:val="clear" w:color="auto" w:fill="FFFFFF"/>
        </w:rPr>
        <w:t>具有</w:t>
      </w:r>
      <w:r>
        <w:rPr>
          <w:rFonts w:ascii="仿宋" w:eastAsia="仿宋" w:hAnsi="仿宋" w:cstheme="minorEastAsia" w:hint="eastAsia"/>
          <w:shd w:val="clear" w:color="auto" w:fill="FFFFFF"/>
        </w:rPr>
        <w:t>较深厚的人文素养和高尚的道德情操。根据世界最新科学发展态势设计开设科学前沿课、跨学科交叉，创新性实验课等，使学生始终保持对相关学科的好奇心和探索其规律的使命感。</w:t>
      </w:r>
    </w:p>
    <w:p w14:paraId="55F11076" w14:textId="77777777" w:rsidR="005C5BA9" w:rsidRDefault="00457F94">
      <w:pPr>
        <w:pStyle w:val="a6"/>
        <w:widowControl/>
        <w:shd w:val="clear" w:color="auto" w:fill="FFFFFF"/>
        <w:spacing w:beforeAutospacing="0" w:afterAutospacing="0" w:line="460" w:lineRule="exact"/>
        <w:ind w:firstLine="420"/>
        <w:jc w:val="both"/>
        <w:rPr>
          <w:rFonts w:ascii="仿宋" w:eastAsia="仿宋" w:hAnsi="仿宋" w:cstheme="minorEastAsia"/>
          <w:shd w:val="clear" w:color="auto" w:fill="FFFFFF"/>
        </w:rPr>
      </w:pPr>
      <w:r>
        <w:rPr>
          <w:rFonts w:ascii="仿宋" w:eastAsia="仿宋" w:hAnsi="仿宋" w:cstheme="minorEastAsia" w:hint="eastAsia"/>
          <w:shd w:val="clear" w:color="auto" w:fill="FFFFFF"/>
        </w:rPr>
        <w:t>弘毅学堂课程体系设置为：通识博雅教育课程、大类基础课程、专业核心课程（专业准出课程）、专业选修课程。</w:t>
      </w:r>
    </w:p>
    <w:p w14:paraId="1C115E16" w14:textId="2211EF00" w:rsidR="005C5BA9" w:rsidRDefault="00457F94">
      <w:pPr>
        <w:pStyle w:val="a3"/>
        <w:spacing w:line="460" w:lineRule="exact"/>
        <w:ind w:firstLineChars="200" w:firstLine="482"/>
        <w:outlineLvl w:val="0"/>
        <w:rPr>
          <w:rFonts w:ascii="仿宋" w:eastAsia="仿宋" w:hAnsi="仿宋"/>
          <w:sz w:val="24"/>
          <w:szCs w:val="24"/>
        </w:rPr>
      </w:pPr>
      <w:r>
        <w:rPr>
          <w:rFonts w:ascii="仿宋" w:eastAsia="仿宋" w:hAnsi="仿宋" w:cstheme="minorEastAsia" w:hint="eastAsia"/>
          <w:b/>
          <w:bCs/>
          <w:kern w:val="0"/>
          <w:sz w:val="24"/>
          <w:szCs w:val="24"/>
          <w:u w:val="single"/>
          <w:shd w:val="clear" w:color="auto" w:fill="FFFFFF"/>
        </w:rPr>
        <w:t>探究式与研究型学习模式:</w:t>
      </w:r>
      <w:r>
        <w:rPr>
          <w:rFonts w:ascii="仿宋" w:eastAsia="仿宋" w:hAnsi="仿宋" w:hint="eastAsia"/>
          <w:sz w:val="24"/>
          <w:szCs w:val="24"/>
        </w:rPr>
        <w:t xml:space="preserve"> 按照21世纪国际一流研究型大学重构本科教育行动纲领，倡导研究型的学习模式（research-based learning），一方面在课程教学中通过问题引导、文献阅读、分析讨论，使知识的学习过程成为“是基于导师指导下的主动发现而不是信息的被动传递”；</w:t>
      </w:r>
      <w:r w:rsidR="00E04483">
        <w:rPr>
          <w:rFonts w:ascii="仿宋" w:eastAsia="仿宋" w:hAnsi="仿宋" w:hint="eastAsia"/>
          <w:sz w:val="24"/>
          <w:szCs w:val="24"/>
        </w:rPr>
        <w:t>另一方面</w:t>
      </w:r>
      <w:r>
        <w:rPr>
          <w:rFonts w:ascii="仿宋" w:eastAsia="仿宋" w:hAnsi="仿宋" w:hint="eastAsia"/>
          <w:sz w:val="24"/>
          <w:szCs w:val="24"/>
        </w:rPr>
        <w:t>设立科研项目基金与奖励政策，鼓励学生在知识学习的同时，或自主进行力所能及基础科研实践，或进入教师课题组，直接参与和从事国际前沿的科研项目。</w:t>
      </w:r>
    </w:p>
    <w:p w14:paraId="61533F2B" w14:textId="77777777" w:rsidR="005C5BA9" w:rsidRDefault="00457F94">
      <w:pPr>
        <w:pStyle w:val="a6"/>
        <w:widowControl/>
        <w:shd w:val="clear" w:color="auto" w:fill="FFFFFF"/>
        <w:spacing w:beforeAutospacing="0" w:afterAutospacing="0" w:line="460" w:lineRule="exact"/>
        <w:ind w:firstLine="420"/>
        <w:jc w:val="both"/>
        <w:rPr>
          <w:rFonts w:ascii="仿宋" w:eastAsia="仿宋" w:hAnsi="仿宋" w:cstheme="minorEastAsia"/>
          <w:shd w:val="clear" w:color="auto" w:fill="FFFFFF"/>
        </w:rPr>
      </w:pPr>
      <w:r>
        <w:rPr>
          <w:rFonts w:ascii="仿宋" w:eastAsia="仿宋" w:hAnsi="仿宋" w:cstheme="minorEastAsia" w:hint="eastAsia"/>
          <w:b/>
          <w:bCs/>
          <w:u w:val="single"/>
          <w:shd w:val="clear" w:color="auto" w:fill="FFFFFF"/>
        </w:rPr>
        <w:t>导师制</w:t>
      </w:r>
      <w:r>
        <w:rPr>
          <w:rFonts w:ascii="仿宋" w:eastAsia="仿宋" w:hAnsi="仿宋" w:cstheme="minorEastAsia" w:hint="eastAsia"/>
          <w:b/>
          <w:bCs/>
          <w:shd w:val="clear" w:color="auto" w:fill="FFFFFF"/>
        </w:rPr>
        <w:t>：</w:t>
      </w:r>
      <w:r>
        <w:rPr>
          <w:rFonts w:ascii="仿宋" w:eastAsia="仿宋" w:hAnsi="仿宋" w:cstheme="minorEastAsia" w:hint="eastAsia"/>
          <w:shd w:val="clear" w:color="auto" w:fill="FFFFFF"/>
        </w:rPr>
        <w:t>聘请学术造诣深厚、教学经验丰富、具有国际视野的专家学者担任学科责任教授，负责培养方案制定和培养过程的指导；聘请高水平专家、教授担任学术导师，在科学研究、学术生涯规划等方面对学生进行指导；聘请责任感强、有爱心的优秀教师担任班级</w:t>
      </w:r>
      <w:r>
        <w:rPr>
          <w:rFonts w:ascii="仿宋" w:eastAsia="仿宋" w:hAnsi="仿宋" w:cstheme="minorEastAsia"/>
          <w:shd w:val="clear" w:color="auto" w:fill="FFFFFF"/>
        </w:rPr>
        <w:t>学业</w:t>
      </w:r>
      <w:r>
        <w:rPr>
          <w:rFonts w:ascii="仿宋" w:eastAsia="仿宋" w:hAnsi="仿宋" w:cstheme="minorEastAsia" w:hint="eastAsia"/>
          <w:shd w:val="clear" w:color="auto" w:fill="FFFFFF"/>
        </w:rPr>
        <w:t>导师，负责学生课程学习</w:t>
      </w:r>
      <w:r>
        <w:rPr>
          <w:rFonts w:ascii="仿宋" w:eastAsia="仿宋" w:hAnsi="仿宋" w:cstheme="minorEastAsia"/>
          <w:shd w:val="clear" w:color="auto" w:fill="FFFFFF"/>
        </w:rPr>
        <w:t>、</w:t>
      </w:r>
      <w:r>
        <w:rPr>
          <w:rFonts w:ascii="仿宋" w:eastAsia="仿宋" w:hAnsi="仿宋" w:cstheme="minorEastAsia" w:hint="eastAsia"/>
          <w:shd w:val="clear" w:color="auto" w:fill="FFFFFF"/>
        </w:rPr>
        <w:t>日常生活等方面的指导。</w:t>
      </w:r>
    </w:p>
    <w:p w14:paraId="51AB31E8" w14:textId="77777777" w:rsidR="005C5BA9" w:rsidRDefault="00457F94">
      <w:pPr>
        <w:spacing w:line="460" w:lineRule="exact"/>
        <w:ind w:firstLineChars="200" w:firstLine="482"/>
        <w:rPr>
          <w:rFonts w:ascii="仿宋" w:eastAsia="仿宋" w:hAnsi="仿宋"/>
          <w:bCs/>
          <w:sz w:val="24"/>
        </w:rPr>
      </w:pPr>
      <w:r>
        <w:rPr>
          <w:rFonts w:ascii="仿宋" w:eastAsia="仿宋" w:hAnsi="仿宋" w:cstheme="minorEastAsia" w:hint="eastAsia"/>
          <w:b/>
          <w:sz w:val="24"/>
          <w:u w:val="single"/>
          <w:shd w:val="clear" w:color="auto" w:fill="FFFFFF"/>
        </w:rPr>
        <w:t>书院制</w:t>
      </w:r>
      <w:r>
        <w:rPr>
          <w:rFonts w:ascii="仿宋" w:eastAsia="仿宋" w:hAnsi="仿宋" w:cstheme="minorEastAsia" w:hint="eastAsia"/>
          <w:b/>
          <w:sz w:val="24"/>
          <w:shd w:val="clear" w:color="auto" w:fill="FFFFFF"/>
        </w:rPr>
        <w:t>：</w:t>
      </w:r>
      <w:r>
        <w:rPr>
          <w:rFonts w:ascii="仿宋" w:eastAsia="仿宋" w:hAnsi="仿宋" w:hint="eastAsia"/>
          <w:sz w:val="24"/>
        </w:rPr>
        <w:t>以独立宿舍楼为依托，积极推进教授工作室、自主研习室、学生发展中心、弘</w:t>
      </w:r>
      <w:proofErr w:type="gramStart"/>
      <w:r>
        <w:rPr>
          <w:rFonts w:ascii="仿宋" w:eastAsia="仿宋" w:hAnsi="仿宋" w:hint="eastAsia"/>
          <w:sz w:val="24"/>
        </w:rPr>
        <w:t>毅青年</w:t>
      </w:r>
      <w:proofErr w:type="gramEnd"/>
      <w:r>
        <w:rPr>
          <w:rFonts w:ascii="仿宋" w:eastAsia="仿宋" w:hAnsi="仿宋" w:hint="eastAsia"/>
          <w:sz w:val="24"/>
        </w:rPr>
        <w:t>智库、心灵成长室等建设，</w:t>
      </w:r>
      <w:r>
        <w:rPr>
          <w:rFonts w:ascii="仿宋" w:eastAsia="仿宋" w:hAnsi="仿宋" w:hint="eastAsia"/>
          <w:bCs/>
          <w:sz w:val="24"/>
        </w:rPr>
        <w:t>面向弘毅学子开放。安排责任教授、班级导师固定时间值班，解答学生学习、生活中的疑惑，指导学生国内外交流学习、业余科研等各项活动的开展。定期举办“师生午餐会”、“学术下午茶”、“博雅论坛”等</w:t>
      </w:r>
      <w:r>
        <w:rPr>
          <w:rFonts w:ascii="仿宋" w:eastAsia="仿宋" w:hAnsi="仿宋"/>
          <w:bCs/>
          <w:sz w:val="24"/>
        </w:rPr>
        <w:t>活动</w:t>
      </w:r>
      <w:r>
        <w:rPr>
          <w:rFonts w:ascii="仿宋" w:eastAsia="仿宋" w:hAnsi="仿宋" w:hint="eastAsia"/>
          <w:bCs/>
          <w:sz w:val="24"/>
        </w:rPr>
        <w:t>，邀请国内外知名学者、学校知名教授与学生面对面交流。</w:t>
      </w:r>
    </w:p>
    <w:p w14:paraId="2FA67097" w14:textId="2060BF1F" w:rsidR="005C5BA9" w:rsidRDefault="00457F94">
      <w:pPr>
        <w:pStyle w:val="a6"/>
        <w:widowControl/>
        <w:shd w:val="clear" w:color="auto" w:fill="FFFFFF"/>
        <w:spacing w:beforeAutospacing="0" w:afterAutospacing="0" w:line="460" w:lineRule="exact"/>
        <w:ind w:firstLine="420"/>
        <w:jc w:val="both"/>
        <w:rPr>
          <w:rFonts w:ascii="仿宋" w:eastAsia="仿宋" w:hAnsi="仿宋" w:cstheme="minorEastAsia"/>
        </w:rPr>
      </w:pPr>
      <w:r>
        <w:rPr>
          <w:rFonts w:ascii="仿宋" w:eastAsia="仿宋" w:hAnsi="仿宋" w:cstheme="minorEastAsia" w:hint="eastAsia"/>
          <w:b/>
          <w:bCs/>
          <w:u w:val="single"/>
          <w:shd w:val="clear" w:color="auto" w:fill="FFFFFF"/>
        </w:rPr>
        <w:t>小班化教学</w:t>
      </w:r>
      <w:r>
        <w:rPr>
          <w:rFonts w:ascii="仿宋" w:eastAsia="仿宋" w:hAnsi="仿宋" w:cstheme="minorEastAsia" w:hint="eastAsia"/>
          <w:b/>
          <w:bCs/>
          <w:shd w:val="clear" w:color="auto" w:fill="FFFFFF"/>
        </w:rPr>
        <w:t>：</w:t>
      </w:r>
      <w:r>
        <w:rPr>
          <w:rFonts w:ascii="仿宋" w:eastAsia="仿宋" w:hAnsi="仿宋" w:cstheme="minorEastAsia" w:hint="eastAsia"/>
          <w:shd w:val="clear" w:color="auto" w:fill="FFFFFF"/>
        </w:rPr>
        <w:t>学生分专业后每个学科小班保持30人左右，采用师生互动的启发式、讨论式、探究式等研究性教学方法，促进学生探究性学习，逐渐使学生在探究型学习过程中实现对知识的知其然，到知其所以然，再到知其所未然的升华。</w:t>
      </w:r>
    </w:p>
    <w:p w14:paraId="1F3A2C7F" w14:textId="77777777" w:rsidR="005C5BA9" w:rsidRDefault="00457F94">
      <w:pPr>
        <w:pStyle w:val="a6"/>
        <w:widowControl/>
        <w:shd w:val="clear" w:color="auto" w:fill="FFFFFF"/>
        <w:spacing w:beforeAutospacing="0" w:afterAutospacing="0" w:line="480" w:lineRule="exact"/>
        <w:ind w:firstLine="420"/>
        <w:jc w:val="both"/>
        <w:rPr>
          <w:rFonts w:ascii="仿宋" w:eastAsia="仿宋" w:hAnsi="仿宋" w:cstheme="minorEastAsia"/>
        </w:rPr>
      </w:pPr>
      <w:r>
        <w:rPr>
          <w:rFonts w:ascii="仿宋" w:eastAsia="仿宋" w:hAnsi="仿宋" w:cstheme="minorEastAsia" w:hint="eastAsia"/>
          <w:b/>
          <w:bCs/>
          <w:u w:val="single"/>
          <w:shd w:val="clear" w:color="auto" w:fill="FFFFFF"/>
        </w:rPr>
        <w:lastRenderedPageBreak/>
        <w:t>个性化培养</w:t>
      </w:r>
      <w:r>
        <w:rPr>
          <w:rFonts w:ascii="仿宋" w:eastAsia="仿宋" w:hAnsi="仿宋" w:cstheme="minorEastAsia" w:hint="eastAsia"/>
          <w:b/>
          <w:bCs/>
          <w:shd w:val="clear" w:color="auto" w:fill="FFFFFF"/>
        </w:rPr>
        <w:t>：</w:t>
      </w:r>
      <w:r>
        <w:rPr>
          <w:rFonts w:ascii="仿宋" w:eastAsia="仿宋" w:hAnsi="仿宋" w:cstheme="minorEastAsia" w:hint="eastAsia"/>
          <w:shd w:val="clear" w:color="auto" w:fill="FFFFFF"/>
        </w:rPr>
        <w:t>定制个性化培养方案、允许改变学科（专业）方向、允许课程免修、提供更多出国交流学习、科研和攻读研究生的机会，广泛开展教师与学生一对一的个性化学习指导。</w:t>
      </w:r>
    </w:p>
    <w:p w14:paraId="15C9BD3C" w14:textId="77777777" w:rsidR="005C5BA9" w:rsidRDefault="00457F94">
      <w:pPr>
        <w:pStyle w:val="a6"/>
        <w:widowControl/>
        <w:shd w:val="clear" w:color="auto" w:fill="FFFFFF"/>
        <w:spacing w:beforeAutospacing="0" w:afterAutospacing="0" w:line="480" w:lineRule="exact"/>
        <w:ind w:firstLine="420"/>
        <w:jc w:val="both"/>
        <w:rPr>
          <w:rFonts w:ascii="仿宋" w:eastAsia="仿宋" w:hAnsi="仿宋" w:cstheme="minorEastAsia"/>
        </w:rPr>
      </w:pPr>
      <w:r>
        <w:rPr>
          <w:rFonts w:ascii="仿宋" w:eastAsia="仿宋" w:hAnsi="仿宋" w:cstheme="minorEastAsia" w:hint="eastAsia"/>
          <w:b/>
          <w:bCs/>
          <w:u w:val="single"/>
          <w:shd w:val="clear" w:color="auto" w:fill="FFFFFF"/>
        </w:rPr>
        <w:t>国际化办学</w:t>
      </w:r>
      <w:r>
        <w:rPr>
          <w:rFonts w:ascii="仿宋" w:eastAsia="仿宋" w:hAnsi="仿宋" w:cstheme="minorEastAsia" w:hint="eastAsia"/>
          <w:b/>
          <w:bCs/>
          <w:shd w:val="clear" w:color="auto" w:fill="FFFFFF"/>
        </w:rPr>
        <w:t>：</w:t>
      </w:r>
      <w:r>
        <w:rPr>
          <w:rFonts w:ascii="仿宋" w:eastAsia="仿宋" w:hAnsi="仿宋" w:cstheme="minorEastAsia" w:hint="eastAsia"/>
          <w:shd w:val="clear" w:color="auto" w:fill="FFFFFF"/>
        </w:rPr>
        <w:t>一方面聘请国际知名大学教师来校讲课、担任学术导师；另一方面通过联合培养、暑期学校、短期考察、游学等方式，分期、分批将学生送到国外一流大学学习和交流。充分利用校友资源，为学生到国外优秀实验室和科研组学习创造条件，提供融入国际一流研究群体的机会。</w:t>
      </w:r>
    </w:p>
    <w:p w14:paraId="776D6A01" w14:textId="77777777" w:rsidR="005C5BA9" w:rsidRDefault="00457F94">
      <w:pPr>
        <w:pStyle w:val="a6"/>
        <w:widowControl/>
        <w:shd w:val="clear" w:color="auto" w:fill="FFFFFF"/>
        <w:spacing w:beforeAutospacing="0" w:afterAutospacing="0" w:line="480" w:lineRule="exact"/>
        <w:ind w:firstLine="420"/>
        <w:jc w:val="both"/>
        <w:rPr>
          <w:rFonts w:ascii="仿宋" w:eastAsia="仿宋" w:hAnsi="仿宋" w:cstheme="minorEastAsia"/>
          <w:shd w:val="clear" w:color="auto" w:fill="FFFFFF"/>
        </w:rPr>
      </w:pPr>
      <w:r>
        <w:rPr>
          <w:rFonts w:ascii="仿宋" w:eastAsia="仿宋" w:hAnsi="仿宋" w:cstheme="minorEastAsia" w:hint="eastAsia"/>
          <w:b/>
          <w:bCs/>
          <w:u w:val="single"/>
          <w:shd w:val="clear" w:color="auto" w:fill="FFFFFF"/>
        </w:rPr>
        <w:t>强</w:t>
      </w:r>
      <w:r>
        <w:rPr>
          <w:rFonts w:ascii="仿宋" w:eastAsia="仿宋" w:hAnsi="仿宋" w:cstheme="minorEastAsia"/>
          <w:b/>
          <w:bCs/>
          <w:u w:val="single"/>
          <w:shd w:val="clear" w:color="auto" w:fill="FFFFFF"/>
        </w:rPr>
        <w:t>化</w:t>
      </w:r>
      <w:r>
        <w:rPr>
          <w:rFonts w:ascii="仿宋" w:eastAsia="仿宋" w:hAnsi="仿宋" w:cstheme="minorEastAsia" w:hint="eastAsia"/>
          <w:b/>
          <w:bCs/>
          <w:u w:val="single"/>
          <w:shd w:val="clear" w:color="auto" w:fill="FFFFFF"/>
        </w:rPr>
        <w:t>科研训练：</w:t>
      </w:r>
      <w:r>
        <w:rPr>
          <w:rFonts w:ascii="仿宋" w:eastAsia="仿宋" w:hAnsi="仿宋" w:cstheme="minorEastAsia" w:hint="eastAsia"/>
          <w:shd w:val="clear" w:color="auto" w:fill="FFFFFF"/>
        </w:rPr>
        <w:t>在课堂学习之外，设立科研项目基金与奖励政策，为每位学生配备学术导师，鼓励学生一、二年级自主进行力所能及基础科研实践，三年级后进入教师课题组，直接参与和从事国际前沿的科研项目。定期举行学生科研交流会，奖励优秀成果。</w:t>
      </w:r>
    </w:p>
    <w:p w14:paraId="3B88A5F2" w14:textId="77777777" w:rsidR="005C5BA9" w:rsidRDefault="005C5BA9">
      <w:pPr>
        <w:pStyle w:val="a6"/>
        <w:widowControl/>
        <w:shd w:val="clear" w:color="auto" w:fill="FFFFFF"/>
        <w:spacing w:beforeAutospacing="0" w:afterAutospacing="0" w:line="480" w:lineRule="exact"/>
        <w:ind w:firstLine="420"/>
        <w:jc w:val="both"/>
        <w:rPr>
          <w:rFonts w:ascii="仿宋" w:eastAsia="仿宋" w:hAnsi="仿宋"/>
        </w:rPr>
      </w:pPr>
    </w:p>
    <w:p w14:paraId="0452F8E1" w14:textId="77777777" w:rsidR="005C5BA9" w:rsidRDefault="00457F94">
      <w:pPr>
        <w:spacing w:line="480" w:lineRule="exact"/>
        <w:rPr>
          <w:rFonts w:ascii="黑体" w:eastAsia="黑体" w:hAnsi="黑体"/>
          <w:b/>
          <w:sz w:val="28"/>
          <w:szCs w:val="28"/>
        </w:rPr>
      </w:pPr>
      <w:r>
        <w:rPr>
          <w:rFonts w:ascii="黑体" w:eastAsia="黑体" w:hAnsi="黑体" w:cs="黑体" w:hint="eastAsia"/>
          <w:b/>
          <w:sz w:val="28"/>
          <w:szCs w:val="28"/>
        </w:rPr>
        <w:t>三、培养方案主要内容</w:t>
      </w:r>
    </w:p>
    <w:p w14:paraId="7E22798B" w14:textId="77777777" w:rsidR="005C5BA9" w:rsidRDefault="00457F94">
      <w:pPr>
        <w:pStyle w:val="a6"/>
        <w:widowControl/>
        <w:shd w:val="clear" w:color="auto" w:fill="FFFFFF"/>
        <w:spacing w:beforeAutospacing="0" w:afterAutospacing="0" w:line="480" w:lineRule="exact"/>
        <w:ind w:firstLine="420"/>
        <w:jc w:val="both"/>
        <w:rPr>
          <w:rFonts w:ascii="仿宋" w:eastAsia="仿宋" w:hAnsi="仿宋"/>
        </w:rPr>
      </w:pPr>
      <w:r>
        <w:rPr>
          <w:rFonts w:ascii="仿宋" w:eastAsia="仿宋" w:hAnsi="仿宋" w:hint="eastAsia"/>
        </w:rPr>
        <w:t>培养方案总的精神是与世界一流大学本科教育接轨，以</w:t>
      </w:r>
      <w:proofErr w:type="gramStart"/>
      <w:r>
        <w:rPr>
          <w:rFonts w:ascii="仿宋" w:eastAsia="仿宋" w:hAnsi="仿宋" w:hint="eastAsia"/>
        </w:rPr>
        <w:t>“</w:t>
      </w:r>
      <w:proofErr w:type="gramEnd"/>
      <w:r>
        <w:rPr>
          <w:rFonts w:ascii="仿宋" w:eastAsia="仿宋" w:hAnsi="仿宋" w:hint="eastAsia"/>
        </w:rPr>
        <w:t>博雅教育（Liberal-art education）“为总原则，具体包括：</w:t>
      </w:r>
    </w:p>
    <w:p w14:paraId="0B9DD757" w14:textId="77777777" w:rsidR="005C5BA9" w:rsidRDefault="00457F94">
      <w:pPr>
        <w:pStyle w:val="a6"/>
        <w:widowControl/>
        <w:shd w:val="clear" w:color="auto" w:fill="FFFFFF"/>
        <w:spacing w:beforeAutospacing="0" w:afterAutospacing="0" w:line="480" w:lineRule="exact"/>
        <w:ind w:firstLine="420"/>
        <w:jc w:val="both"/>
        <w:rPr>
          <w:rFonts w:ascii="仿宋" w:eastAsia="仿宋" w:hAnsi="仿宋"/>
        </w:rPr>
      </w:pPr>
      <w:r>
        <w:rPr>
          <w:rFonts w:ascii="仿宋" w:eastAsia="仿宋" w:hAnsi="仿宋" w:hint="eastAsia"/>
        </w:rPr>
        <w:t>1．真正贯彻“宽口径、厚基础”的方针，探索按学科大类设置课程体系；</w:t>
      </w:r>
    </w:p>
    <w:p w14:paraId="415AD23D" w14:textId="77777777" w:rsidR="005C5BA9" w:rsidRDefault="00457F94">
      <w:pPr>
        <w:pStyle w:val="a6"/>
        <w:widowControl/>
        <w:shd w:val="clear" w:color="auto" w:fill="FFFFFF"/>
        <w:spacing w:beforeAutospacing="0" w:afterAutospacing="0" w:line="480" w:lineRule="exact"/>
        <w:ind w:firstLine="420"/>
        <w:jc w:val="both"/>
        <w:rPr>
          <w:rFonts w:ascii="仿宋" w:eastAsia="仿宋" w:hAnsi="仿宋"/>
        </w:rPr>
      </w:pPr>
      <w:r>
        <w:rPr>
          <w:rFonts w:ascii="仿宋" w:eastAsia="仿宋" w:hAnsi="仿宋" w:hint="eastAsia"/>
        </w:rPr>
        <w:t>2．切实贯彻博雅教育中通识教育（general education）的理念，一方面注重体现自然科学基础知识的学习、另一方面注意体现人文社会科学知识的学习；</w:t>
      </w:r>
    </w:p>
    <w:p w14:paraId="54403963" w14:textId="77777777" w:rsidR="005C5BA9" w:rsidRDefault="00457F94">
      <w:pPr>
        <w:pStyle w:val="a6"/>
        <w:widowControl/>
        <w:shd w:val="clear" w:color="auto" w:fill="FFFFFF"/>
        <w:spacing w:beforeAutospacing="0" w:afterAutospacing="0" w:line="480" w:lineRule="exact"/>
        <w:ind w:firstLine="420"/>
        <w:jc w:val="both"/>
        <w:rPr>
          <w:rFonts w:ascii="仿宋" w:eastAsia="仿宋" w:hAnsi="仿宋"/>
        </w:rPr>
      </w:pPr>
      <w:r>
        <w:rPr>
          <w:rFonts w:ascii="仿宋" w:eastAsia="仿宋" w:hAnsi="仿宋" w:hint="eastAsia"/>
        </w:rPr>
        <w:t>3．培养方案在保持学科知识科学规范学习的同时，尊重学生的个性发展，在学分结构和课程设置上力求为学生自主选择课程与专业提供可能，特别为各学科设置了基本准出课程。</w:t>
      </w:r>
    </w:p>
    <w:p w14:paraId="3EE672E4" w14:textId="77777777" w:rsidR="005C5BA9" w:rsidRDefault="00457F94">
      <w:pPr>
        <w:pStyle w:val="a6"/>
        <w:widowControl/>
        <w:shd w:val="clear" w:color="auto" w:fill="FFFFFF"/>
        <w:spacing w:beforeAutospacing="0" w:afterAutospacing="0" w:line="480" w:lineRule="exact"/>
        <w:ind w:firstLine="420"/>
        <w:jc w:val="both"/>
        <w:rPr>
          <w:rFonts w:ascii="仿宋" w:eastAsia="仿宋" w:hAnsi="仿宋"/>
        </w:rPr>
      </w:pPr>
      <w:r>
        <w:rPr>
          <w:rFonts w:ascii="仿宋" w:eastAsia="仿宋" w:hAnsi="仿宋" w:hint="eastAsia"/>
        </w:rPr>
        <w:t>4．考虑到博雅教育和学科大类培养的试验探索性，对培养方案的开放性和可行性予以足够的注意，为课程体系的进一步完善更新留出空间。</w:t>
      </w:r>
    </w:p>
    <w:p w14:paraId="29D26C32" w14:textId="3390CB7B" w:rsidR="005C5BA9" w:rsidRDefault="00457F94">
      <w:pPr>
        <w:pStyle w:val="a6"/>
        <w:widowControl/>
        <w:shd w:val="clear" w:color="auto" w:fill="FFFFFF"/>
        <w:spacing w:beforeAutospacing="0" w:afterAutospacing="0" w:line="480" w:lineRule="exact"/>
        <w:ind w:firstLine="420"/>
        <w:jc w:val="both"/>
        <w:rPr>
          <w:rFonts w:ascii="仿宋" w:eastAsia="仿宋" w:hAnsi="仿宋"/>
        </w:rPr>
      </w:pPr>
      <w:r>
        <w:rPr>
          <w:rFonts w:ascii="仿宋" w:eastAsia="仿宋" w:hAnsi="仿宋" w:hint="eastAsia"/>
        </w:rPr>
        <w:t>各试验班各专业方向学制均为4年，总学分</w:t>
      </w:r>
      <w:r w:rsidR="00E04483">
        <w:rPr>
          <w:rFonts w:ascii="仿宋" w:eastAsia="仿宋" w:hAnsi="仿宋" w:hint="eastAsia"/>
        </w:rPr>
        <w:t>（</w:t>
      </w:r>
      <w:r>
        <w:rPr>
          <w:rFonts w:ascii="仿宋" w:eastAsia="仿宋" w:hAnsi="仿宋" w:hint="eastAsia"/>
        </w:rPr>
        <w:t>包括课堂教学、实验与实践教学、科学训练、以及学士学位毕业论文（设计）</w:t>
      </w:r>
      <w:r w:rsidR="00E04483">
        <w:rPr>
          <w:rFonts w:ascii="仿宋" w:eastAsia="仿宋" w:hAnsi="仿宋" w:hint="eastAsia"/>
        </w:rPr>
        <w:t>）</w:t>
      </w:r>
      <w:r>
        <w:rPr>
          <w:rFonts w:ascii="仿宋" w:eastAsia="仿宋" w:hAnsi="仿宋" w:hint="eastAsia"/>
        </w:rPr>
        <w:t>控制在1</w:t>
      </w:r>
      <w:r w:rsidR="00F22247">
        <w:rPr>
          <w:rFonts w:ascii="仿宋" w:eastAsia="仿宋" w:hAnsi="仿宋"/>
        </w:rPr>
        <w:t>5</w:t>
      </w:r>
      <w:r>
        <w:rPr>
          <w:rFonts w:ascii="仿宋" w:eastAsia="仿宋" w:hAnsi="仿宋" w:hint="eastAsia"/>
        </w:rPr>
        <w:t>0学分左右。</w:t>
      </w:r>
    </w:p>
    <w:p w14:paraId="088D8C10" w14:textId="77777777" w:rsidR="005C5BA9" w:rsidRDefault="00457F94">
      <w:pPr>
        <w:tabs>
          <w:tab w:val="left" w:pos="312"/>
        </w:tabs>
        <w:spacing w:line="480" w:lineRule="exact"/>
        <w:rPr>
          <w:rFonts w:ascii="仿宋" w:eastAsia="仿宋" w:hAnsi="仿宋" w:cs="仿宋"/>
          <w:b/>
          <w:bCs/>
          <w:kern w:val="0"/>
          <w:sz w:val="24"/>
        </w:rPr>
      </w:pPr>
      <w:r>
        <w:rPr>
          <w:rFonts w:ascii="仿宋" w:eastAsia="仿宋" w:hAnsi="仿宋" w:cs="仿宋" w:hint="eastAsia"/>
          <w:b/>
          <w:bCs/>
          <w:kern w:val="0"/>
          <w:sz w:val="24"/>
        </w:rPr>
        <w:t>1、理科试验班（含数学、物理、化学、生物）</w:t>
      </w:r>
    </w:p>
    <w:p w14:paraId="394309BF" w14:textId="77777777" w:rsidR="005C5BA9" w:rsidRDefault="00457F94">
      <w:pPr>
        <w:pStyle w:val="a8"/>
        <w:spacing w:line="480" w:lineRule="exact"/>
        <w:ind w:firstLineChars="174" w:firstLine="419"/>
        <w:rPr>
          <w:rFonts w:ascii="仿宋" w:eastAsia="仿宋" w:hAnsi="仿宋" w:cs="仿宋"/>
          <w:kern w:val="0"/>
          <w:sz w:val="24"/>
        </w:rPr>
      </w:pPr>
      <w:r>
        <w:rPr>
          <w:rFonts w:ascii="仿宋" w:eastAsia="仿宋" w:hAnsi="仿宋" w:cs="仿宋" w:hint="eastAsia"/>
          <w:b/>
          <w:bCs/>
          <w:kern w:val="0"/>
          <w:sz w:val="24"/>
        </w:rPr>
        <w:t>培养模式：</w:t>
      </w:r>
      <w:r>
        <w:rPr>
          <w:rFonts w:ascii="仿宋" w:eastAsia="仿宋" w:hAnsi="仿宋" w:cs="仿宋" w:hint="eastAsia"/>
          <w:kern w:val="0"/>
          <w:sz w:val="24"/>
        </w:rPr>
        <w:t>学生进校后一个月按照理科（含物理、化学、生物）和数学方向选择。数学为四年一贯制；理科为1+3模式，第</w:t>
      </w:r>
      <w:r>
        <w:rPr>
          <w:rFonts w:ascii="仿宋" w:eastAsia="仿宋" w:hAnsi="仿宋" w:cs="仿宋" w:hint="eastAsia"/>
          <w:b/>
          <w:bCs/>
          <w:kern w:val="0"/>
          <w:sz w:val="24"/>
        </w:rPr>
        <w:t>一</w:t>
      </w:r>
      <w:r>
        <w:rPr>
          <w:rFonts w:ascii="仿宋" w:eastAsia="仿宋" w:hAnsi="仿宋" w:cs="仿宋" w:hint="eastAsia"/>
          <w:kern w:val="0"/>
          <w:sz w:val="24"/>
        </w:rPr>
        <w:t>年不分专业，按大类培养，统一学习通识博雅课程及高等数学、大学物理、化学原理、大学生物学等大类基础课程。一年</w:t>
      </w:r>
      <w:r>
        <w:rPr>
          <w:rFonts w:ascii="仿宋" w:eastAsia="仿宋" w:hAnsi="仿宋" w:cs="仿宋" w:hint="eastAsia"/>
          <w:kern w:val="0"/>
          <w:sz w:val="24"/>
        </w:rPr>
        <w:lastRenderedPageBreak/>
        <w:t>后，理科学生可从物理、化学、生物方向选择具体专业学习。</w:t>
      </w:r>
    </w:p>
    <w:p w14:paraId="5BD9A63F" w14:textId="77777777" w:rsidR="005C5BA9" w:rsidRDefault="00457F94">
      <w:pPr>
        <w:tabs>
          <w:tab w:val="left" w:pos="312"/>
        </w:tabs>
        <w:spacing w:line="480" w:lineRule="exact"/>
        <w:rPr>
          <w:rFonts w:ascii="仿宋" w:eastAsia="仿宋" w:hAnsi="仿宋" w:cs="仿宋"/>
          <w:b/>
          <w:bCs/>
          <w:kern w:val="0"/>
          <w:sz w:val="24"/>
        </w:rPr>
      </w:pPr>
      <w:r>
        <w:rPr>
          <w:rFonts w:ascii="仿宋" w:eastAsia="仿宋" w:hAnsi="仿宋" w:cs="仿宋" w:hint="eastAsia"/>
          <w:b/>
          <w:bCs/>
          <w:kern w:val="0"/>
          <w:sz w:val="24"/>
        </w:rPr>
        <w:t>2、人文科学试验班（含</w:t>
      </w:r>
      <w:r>
        <w:rPr>
          <w:rFonts w:ascii="仿宋" w:eastAsia="仿宋" w:hAnsi="仿宋" w:cs="仿宋" w:hint="eastAsia"/>
          <w:b/>
          <w:bCs/>
          <w:sz w:val="24"/>
        </w:rPr>
        <w:t>文学、历史、哲学、英语</w:t>
      </w:r>
      <w:r>
        <w:rPr>
          <w:rFonts w:ascii="仿宋" w:eastAsia="仿宋" w:hAnsi="仿宋" w:cs="仿宋" w:hint="eastAsia"/>
          <w:b/>
          <w:bCs/>
          <w:kern w:val="0"/>
          <w:sz w:val="24"/>
        </w:rPr>
        <w:t>）</w:t>
      </w:r>
    </w:p>
    <w:p w14:paraId="47CBB220" w14:textId="77777777" w:rsidR="005C5BA9" w:rsidRDefault="00457F94">
      <w:pPr>
        <w:spacing w:line="480" w:lineRule="exact"/>
        <w:ind w:firstLineChars="200" w:firstLine="482"/>
        <w:rPr>
          <w:rFonts w:ascii="仿宋" w:eastAsia="仿宋" w:hAnsi="仿宋" w:cs="仿宋"/>
          <w:kern w:val="0"/>
          <w:sz w:val="24"/>
        </w:rPr>
      </w:pPr>
      <w:r>
        <w:rPr>
          <w:rFonts w:ascii="仿宋" w:eastAsia="仿宋" w:hAnsi="仿宋" w:cs="仿宋" w:hint="eastAsia"/>
          <w:b/>
          <w:bCs/>
          <w:kern w:val="0"/>
          <w:sz w:val="24"/>
        </w:rPr>
        <w:t>培养模式：</w:t>
      </w:r>
      <w:r>
        <w:rPr>
          <w:rFonts w:ascii="仿宋" w:eastAsia="仿宋" w:hAnsi="仿宋" w:cs="仿宋" w:hint="eastAsia"/>
          <w:kern w:val="0"/>
          <w:sz w:val="24"/>
        </w:rPr>
        <w:t>文学、历史、哲学为2+2模式，学生进校后前两年不分专业，按大类培养，统一学习通识博雅课程及文</w:t>
      </w:r>
      <w:r>
        <w:rPr>
          <w:rFonts w:ascii="仿宋" w:eastAsia="仿宋" w:hAnsi="仿宋" w:cs="仿宋"/>
          <w:kern w:val="0"/>
          <w:sz w:val="24"/>
        </w:rPr>
        <w:t>、</w:t>
      </w:r>
      <w:r>
        <w:rPr>
          <w:rFonts w:ascii="仿宋" w:eastAsia="仿宋" w:hAnsi="仿宋" w:cs="仿宋" w:hint="eastAsia"/>
          <w:kern w:val="0"/>
          <w:sz w:val="24"/>
        </w:rPr>
        <w:t>史</w:t>
      </w:r>
      <w:r>
        <w:rPr>
          <w:rFonts w:ascii="仿宋" w:eastAsia="仿宋" w:hAnsi="仿宋" w:cs="仿宋"/>
          <w:kern w:val="0"/>
          <w:sz w:val="24"/>
        </w:rPr>
        <w:t>、</w:t>
      </w:r>
      <w:r>
        <w:rPr>
          <w:rFonts w:ascii="仿宋" w:eastAsia="仿宋" w:hAnsi="仿宋" w:cs="仿宋" w:hint="eastAsia"/>
          <w:kern w:val="0"/>
          <w:sz w:val="24"/>
        </w:rPr>
        <w:t>哲等大类基础课程，两年后，学生可在文学、历史、哲学</w:t>
      </w:r>
      <w:r>
        <w:rPr>
          <w:rFonts w:ascii="仿宋" w:eastAsia="仿宋" w:hAnsi="仿宋" w:cs="仿宋"/>
          <w:kern w:val="0"/>
          <w:sz w:val="24"/>
        </w:rPr>
        <w:t>三个</w:t>
      </w:r>
      <w:r>
        <w:rPr>
          <w:rFonts w:ascii="仿宋" w:eastAsia="仿宋" w:hAnsi="仿宋" w:cs="仿宋" w:hint="eastAsia"/>
          <w:kern w:val="0"/>
          <w:sz w:val="24"/>
        </w:rPr>
        <w:t>方向选择具体专业学习；英语专业学生通过新生入校后二次选拔进入弘毅学堂，学习通识博雅课程及文学、历史、哲学及二外等大类基础课程，一年后开始学习英语专业课程。</w:t>
      </w:r>
    </w:p>
    <w:p w14:paraId="6C7D5D66" w14:textId="77777777" w:rsidR="005C5BA9" w:rsidRDefault="00457F94">
      <w:pPr>
        <w:tabs>
          <w:tab w:val="left" w:pos="312"/>
        </w:tabs>
        <w:spacing w:line="490" w:lineRule="exact"/>
        <w:rPr>
          <w:rFonts w:ascii="仿宋" w:eastAsia="仿宋" w:hAnsi="仿宋" w:cs="仿宋"/>
          <w:b/>
          <w:bCs/>
          <w:kern w:val="0"/>
          <w:sz w:val="24"/>
        </w:rPr>
      </w:pPr>
      <w:r>
        <w:rPr>
          <w:rFonts w:ascii="仿宋" w:eastAsia="仿宋" w:hAnsi="仿宋" w:cs="仿宋" w:hint="eastAsia"/>
          <w:b/>
          <w:bCs/>
          <w:kern w:val="0"/>
          <w:sz w:val="24"/>
        </w:rPr>
        <w:t>3、工科试验班（含计算机科学与技术、</w:t>
      </w:r>
      <w:r>
        <w:rPr>
          <w:rFonts w:ascii="仿宋" w:eastAsia="仿宋" w:hAnsi="仿宋" w:cs="仿宋" w:hint="eastAsia"/>
          <w:b/>
          <w:bCs/>
          <w:sz w:val="24"/>
        </w:rPr>
        <w:t>先进制造、国际工程</w:t>
      </w:r>
      <w:r>
        <w:rPr>
          <w:rFonts w:ascii="仿宋" w:eastAsia="仿宋" w:hAnsi="仿宋" w:cs="仿宋" w:hint="eastAsia"/>
          <w:b/>
          <w:bCs/>
          <w:kern w:val="0"/>
          <w:sz w:val="24"/>
        </w:rPr>
        <w:t>）</w:t>
      </w:r>
    </w:p>
    <w:p w14:paraId="207501DA" w14:textId="77777777" w:rsidR="005C5BA9" w:rsidRDefault="00457F94">
      <w:pPr>
        <w:spacing w:line="490" w:lineRule="exact"/>
        <w:ind w:firstLineChars="200" w:firstLine="482"/>
        <w:rPr>
          <w:rFonts w:ascii="仿宋" w:eastAsia="仿宋" w:hAnsi="仿宋" w:cs="仿宋"/>
          <w:kern w:val="0"/>
          <w:sz w:val="24"/>
        </w:rPr>
      </w:pPr>
      <w:r>
        <w:rPr>
          <w:rFonts w:ascii="仿宋" w:eastAsia="仿宋" w:hAnsi="仿宋" w:cs="仿宋" w:hint="eastAsia"/>
          <w:b/>
          <w:bCs/>
          <w:kern w:val="0"/>
          <w:sz w:val="24"/>
        </w:rPr>
        <w:t>培养模式：</w:t>
      </w:r>
      <w:r>
        <w:rPr>
          <w:rFonts w:ascii="仿宋" w:eastAsia="仿宋" w:hAnsi="仿宋" w:cs="仿宋" w:hint="eastAsia"/>
          <w:kern w:val="0"/>
          <w:sz w:val="24"/>
        </w:rPr>
        <w:t>进校后第一个学期不分专业，按大类培养，统一学习通识博雅课程和相关大类基础课程。半年后，学生可从计算机科学与技术、先进制造、国际工程方向选择具体专业学习。</w:t>
      </w:r>
    </w:p>
    <w:p w14:paraId="43D4BBF9" w14:textId="77777777" w:rsidR="005C5BA9" w:rsidRDefault="00457F94">
      <w:pPr>
        <w:spacing w:line="490" w:lineRule="exact"/>
        <w:rPr>
          <w:rFonts w:ascii="仿宋" w:eastAsia="仿宋" w:hAnsi="仿宋" w:cs="仿宋"/>
          <w:b/>
          <w:bCs/>
          <w:sz w:val="24"/>
          <w:shd w:val="clear" w:color="auto" w:fill="FFFFFF"/>
        </w:rPr>
      </w:pPr>
      <w:r>
        <w:rPr>
          <w:rFonts w:ascii="仿宋" w:eastAsia="仿宋" w:hAnsi="仿宋" w:cs="仿宋" w:hint="eastAsia"/>
          <w:b/>
          <w:bCs/>
          <w:sz w:val="24"/>
          <w:shd w:val="clear" w:color="auto" w:fill="FFFFFF"/>
        </w:rPr>
        <w:t>4、数理经济与数理金融试验班</w:t>
      </w:r>
    </w:p>
    <w:p w14:paraId="533C06A3" w14:textId="77777777" w:rsidR="005C5BA9" w:rsidRDefault="00457F94">
      <w:pPr>
        <w:spacing w:line="490" w:lineRule="exact"/>
        <w:ind w:firstLineChars="200" w:firstLine="482"/>
        <w:rPr>
          <w:rFonts w:ascii="仿宋_GB2312" w:eastAsia="仿宋_GB2312" w:hAnsi="仿宋" w:cs="仿宋"/>
          <w:kern w:val="0"/>
          <w:sz w:val="24"/>
        </w:rPr>
      </w:pPr>
      <w:r>
        <w:rPr>
          <w:rFonts w:ascii="仿宋" w:eastAsia="仿宋" w:hAnsi="仿宋" w:cs="仿宋" w:hint="eastAsia"/>
          <w:b/>
          <w:bCs/>
          <w:kern w:val="0"/>
          <w:sz w:val="24"/>
        </w:rPr>
        <w:t>培养模式：</w:t>
      </w:r>
      <w:r>
        <w:rPr>
          <w:rFonts w:ascii="仿宋" w:eastAsia="仿宋" w:hAnsi="仿宋" w:cs="仿宋" w:hint="eastAsia"/>
          <w:kern w:val="0"/>
          <w:sz w:val="24"/>
        </w:rPr>
        <w:t>四年一贯制培养，学生修满第一学位规定的学分并符合所有毕业要求，授予经济学学士学位。修满第二学位规定的学分并符合相关毕业要求，可获得数学理学学士学位。</w:t>
      </w:r>
    </w:p>
    <w:p w14:paraId="40D78A7C" w14:textId="77777777" w:rsidR="005C5BA9" w:rsidRDefault="005C5BA9" w:rsidP="00353099">
      <w:pPr>
        <w:spacing w:line="480" w:lineRule="exact"/>
        <w:ind w:firstLineChars="200" w:firstLine="562"/>
        <w:rPr>
          <w:rFonts w:ascii="仿宋_GB2312" w:eastAsia="仿宋_GB2312"/>
          <w:b/>
          <w:sz w:val="28"/>
          <w:szCs w:val="28"/>
        </w:rPr>
      </w:pPr>
    </w:p>
    <w:p w14:paraId="27E886C6" w14:textId="77777777" w:rsidR="005C5BA9" w:rsidRDefault="005C5BA9" w:rsidP="00353099">
      <w:pPr>
        <w:spacing w:line="480" w:lineRule="exact"/>
        <w:ind w:firstLineChars="200" w:firstLine="562"/>
        <w:rPr>
          <w:rFonts w:ascii="仿宋_GB2312" w:eastAsia="仿宋_GB2312"/>
          <w:b/>
          <w:sz w:val="28"/>
          <w:szCs w:val="28"/>
        </w:rPr>
      </w:pPr>
    </w:p>
    <w:p w14:paraId="00AE9133" w14:textId="524CD2DA" w:rsidR="005C5BA9" w:rsidRPr="00057D47" w:rsidRDefault="00057D47" w:rsidP="00057D47">
      <w:pPr>
        <w:widowControl/>
        <w:spacing w:line="360" w:lineRule="auto"/>
        <w:ind w:firstLineChars="200" w:firstLine="602"/>
        <w:jc w:val="left"/>
        <w:rPr>
          <w:rFonts w:ascii="Times New Roman" w:eastAsia="宋体" w:hAnsi="Times New Roman" w:cs="Times New Roman"/>
          <w:b/>
          <w:color w:val="000000" w:themeColor="text1"/>
          <w:sz w:val="30"/>
          <w:szCs w:val="30"/>
        </w:rPr>
      </w:pPr>
      <w:r w:rsidRPr="00057D47">
        <w:rPr>
          <w:rFonts w:ascii="楷体" w:eastAsia="楷体" w:hAnsi="楷体" w:cs="宋体" w:hint="eastAsia"/>
          <w:b/>
          <w:kern w:val="0"/>
          <w:sz w:val="30"/>
          <w:szCs w:val="30"/>
        </w:rPr>
        <w:t>计</w:t>
      </w:r>
      <w:r w:rsidR="00457F94" w:rsidRPr="00057D47">
        <w:rPr>
          <w:rFonts w:ascii="楷体" w:eastAsia="楷体" w:hAnsi="楷体" w:cs="宋体" w:hint="eastAsia"/>
          <w:b/>
          <w:kern w:val="0"/>
          <w:sz w:val="30"/>
          <w:szCs w:val="30"/>
        </w:rPr>
        <w:t>算机方向</w:t>
      </w:r>
      <w:r w:rsidR="006600D2" w:rsidRPr="00057D47">
        <w:rPr>
          <w:rFonts w:ascii="楷体" w:eastAsia="楷体" w:hAnsi="楷体" w:cs="宋体" w:hint="eastAsia"/>
          <w:b/>
          <w:kern w:val="0"/>
          <w:sz w:val="30"/>
          <w:szCs w:val="30"/>
        </w:rPr>
        <w:t>专业</w:t>
      </w:r>
      <w:r w:rsidR="00457F94" w:rsidRPr="00057D47">
        <w:rPr>
          <w:rFonts w:ascii="楷体" w:eastAsia="楷体" w:hAnsi="楷体" w:cs="宋体" w:hint="eastAsia"/>
          <w:b/>
          <w:kern w:val="0"/>
          <w:sz w:val="30"/>
          <w:szCs w:val="30"/>
        </w:rPr>
        <w:t>培养</w:t>
      </w:r>
      <w:r w:rsidR="006225B2" w:rsidRPr="00057D47">
        <w:rPr>
          <w:rFonts w:ascii="楷体" w:eastAsia="楷体" w:hAnsi="楷体" w:cs="宋体" w:hint="eastAsia"/>
          <w:b/>
          <w:kern w:val="0"/>
          <w:sz w:val="30"/>
          <w:szCs w:val="30"/>
        </w:rPr>
        <w:t>阶段课程安排</w:t>
      </w:r>
      <w:r w:rsidRPr="00057D47">
        <w:rPr>
          <w:rFonts w:ascii="楷体" w:eastAsia="楷体" w:hAnsi="楷体" w:cs="宋体" w:hint="eastAsia"/>
          <w:b/>
          <w:kern w:val="0"/>
          <w:sz w:val="30"/>
          <w:szCs w:val="30"/>
        </w:rPr>
        <w:t>（</w:t>
      </w:r>
      <w:r w:rsidRPr="00057D47">
        <w:rPr>
          <w:rFonts w:ascii="楷体" w:eastAsia="楷体" w:hAnsi="楷体" w:cs="宋体"/>
          <w:b/>
          <w:kern w:val="0"/>
          <w:sz w:val="30"/>
          <w:szCs w:val="30"/>
        </w:rPr>
        <w:t>附后）</w:t>
      </w:r>
    </w:p>
    <w:p w14:paraId="60456D49" w14:textId="77777777" w:rsidR="005C5BA9" w:rsidRPr="00E56674" w:rsidRDefault="005C5BA9">
      <w:pPr>
        <w:spacing w:line="480" w:lineRule="exact"/>
        <w:ind w:firstLineChars="200" w:firstLine="420"/>
        <w:rPr>
          <w:rFonts w:ascii="Times New Roman" w:eastAsia="宋体" w:hAnsi="Times New Roman" w:cs="Times New Roman"/>
          <w:color w:val="000000" w:themeColor="text1"/>
          <w:szCs w:val="21"/>
        </w:rPr>
      </w:pPr>
    </w:p>
    <w:p w14:paraId="627E6861" w14:textId="77777777" w:rsidR="005C5BA9" w:rsidRDefault="005C5BA9" w:rsidP="00353099">
      <w:pPr>
        <w:spacing w:line="480" w:lineRule="exact"/>
        <w:ind w:firstLineChars="200" w:firstLine="562"/>
        <w:rPr>
          <w:rFonts w:ascii="仿宋_GB2312" w:eastAsia="仿宋_GB2312"/>
          <w:b/>
          <w:sz w:val="28"/>
          <w:szCs w:val="28"/>
        </w:rPr>
        <w:sectPr w:rsidR="005C5BA9">
          <w:footerReference w:type="default" r:id="rId11"/>
          <w:pgSz w:w="11906" w:h="16838"/>
          <w:pgMar w:top="1440" w:right="1588" w:bottom="1440" w:left="1588" w:header="851" w:footer="992" w:gutter="0"/>
          <w:cols w:space="425"/>
          <w:docGrid w:type="lines" w:linePitch="312"/>
        </w:sectPr>
      </w:pPr>
    </w:p>
    <w:p w14:paraId="241968D0" w14:textId="75F03F61" w:rsidR="005C5BA9" w:rsidRDefault="00457F94">
      <w:pPr>
        <w:widowControl/>
        <w:spacing w:beforeLines="50" w:before="156"/>
        <w:jc w:val="center"/>
        <w:rPr>
          <w:rFonts w:ascii="黑体" w:eastAsia="黑体"/>
          <w:b/>
          <w:kern w:val="0"/>
          <w:sz w:val="28"/>
          <w:szCs w:val="28"/>
        </w:rPr>
      </w:pPr>
      <w:r>
        <w:rPr>
          <w:rFonts w:ascii="黑体" w:eastAsia="黑体" w:hint="eastAsia"/>
          <w:b/>
          <w:kern w:val="0"/>
          <w:sz w:val="28"/>
          <w:szCs w:val="28"/>
        </w:rPr>
        <w:lastRenderedPageBreak/>
        <w:t>计算机方向</w:t>
      </w:r>
      <w:r w:rsidR="00503B5E">
        <w:rPr>
          <w:rFonts w:ascii="黑体" w:eastAsia="黑体" w:hint="eastAsia"/>
          <w:b/>
          <w:kern w:val="0"/>
          <w:sz w:val="28"/>
          <w:szCs w:val="28"/>
        </w:rPr>
        <w:t>专业培</w:t>
      </w:r>
      <w:r w:rsidR="00622FF4">
        <w:rPr>
          <w:rFonts w:ascii="黑体" w:eastAsia="黑体" w:hint="eastAsia"/>
          <w:b/>
          <w:kern w:val="0"/>
          <w:sz w:val="28"/>
          <w:szCs w:val="28"/>
        </w:rPr>
        <w:t>养</w:t>
      </w:r>
      <w:r w:rsidR="00503B5E">
        <w:rPr>
          <w:rFonts w:ascii="黑体" w:eastAsia="黑体" w:hint="eastAsia"/>
          <w:b/>
          <w:kern w:val="0"/>
          <w:sz w:val="28"/>
          <w:szCs w:val="28"/>
        </w:rPr>
        <w:t>阶段课程安排</w:t>
      </w:r>
    </w:p>
    <w:tbl>
      <w:tblPr>
        <w:tblW w:w="14742" w:type="dxa"/>
        <w:jc w:val="center"/>
        <w:tblLayout w:type="fixed"/>
        <w:tblCellMar>
          <w:top w:w="15" w:type="dxa"/>
          <w:left w:w="15" w:type="dxa"/>
          <w:bottom w:w="15" w:type="dxa"/>
          <w:right w:w="15" w:type="dxa"/>
        </w:tblCellMar>
        <w:tblLook w:val="04A0" w:firstRow="1" w:lastRow="0" w:firstColumn="1" w:lastColumn="0" w:noHBand="0" w:noVBand="1"/>
      </w:tblPr>
      <w:tblGrid>
        <w:gridCol w:w="518"/>
        <w:gridCol w:w="1218"/>
        <w:gridCol w:w="924"/>
        <w:gridCol w:w="3485"/>
        <w:gridCol w:w="462"/>
        <w:gridCol w:w="518"/>
        <w:gridCol w:w="490"/>
        <w:gridCol w:w="574"/>
        <w:gridCol w:w="504"/>
        <w:gridCol w:w="488"/>
        <w:gridCol w:w="576"/>
        <w:gridCol w:w="424"/>
        <w:gridCol w:w="424"/>
        <w:gridCol w:w="424"/>
        <w:gridCol w:w="424"/>
        <w:gridCol w:w="424"/>
        <w:gridCol w:w="424"/>
        <w:gridCol w:w="424"/>
        <w:gridCol w:w="425"/>
        <w:gridCol w:w="1142"/>
        <w:gridCol w:w="450"/>
      </w:tblGrid>
      <w:tr w:rsidR="005C5BA9" w14:paraId="1AB5BF01" w14:textId="77777777">
        <w:trPr>
          <w:trHeight w:val="286"/>
          <w:tblHeader/>
          <w:jc w:val="center"/>
        </w:trPr>
        <w:tc>
          <w:tcPr>
            <w:tcW w:w="2660" w:type="dxa"/>
            <w:gridSpan w:val="3"/>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308EBCF" w14:textId="77777777" w:rsidR="005C5BA9" w:rsidRDefault="00457F94">
            <w:pPr>
              <w:widowControl/>
              <w:spacing w:line="270" w:lineRule="exact"/>
              <w:jc w:val="center"/>
              <w:textAlignment w:val="center"/>
              <w:rPr>
                <w:rFonts w:ascii="黑体" w:eastAsia="黑体" w:hAnsi="宋体" w:cs="宋体"/>
                <w:sz w:val="18"/>
                <w:szCs w:val="18"/>
              </w:rPr>
            </w:pPr>
            <w:bookmarkStart w:id="0" w:name="_GoBack"/>
            <w:bookmarkEnd w:id="0"/>
            <w:r>
              <w:rPr>
                <w:rFonts w:ascii="黑体" w:eastAsia="黑体" w:hAnsi="宋体" w:cs="宋体" w:hint="eastAsia"/>
                <w:kern w:val="0"/>
                <w:sz w:val="18"/>
                <w:szCs w:val="18"/>
              </w:rPr>
              <w:t>课程类别</w:t>
            </w:r>
          </w:p>
        </w:tc>
        <w:tc>
          <w:tcPr>
            <w:tcW w:w="3485" w:type="dxa"/>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84B32CC" w14:textId="77777777" w:rsidR="005C5BA9" w:rsidRDefault="00457F94">
            <w:pPr>
              <w:widowControl/>
              <w:spacing w:line="270" w:lineRule="exact"/>
              <w:jc w:val="center"/>
              <w:textAlignment w:val="center"/>
              <w:rPr>
                <w:rFonts w:ascii="黑体" w:eastAsia="黑体" w:hAnsi="宋体" w:cs="宋体"/>
                <w:sz w:val="18"/>
                <w:szCs w:val="18"/>
              </w:rPr>
            </w:pPr>
            <w:r>
              <w:rPr>
                <w:rFonts w:ascii="黑体" w:eastAsia="黑体" w:hAnsi="宋体" w:cs="宋体" w:hint="eastAsia"/>
                <w:kern w:val="0"/>
                <w:sz w:val="18"/>
                <w:szCs w:val="18"/>
              </w:rPr>
              <w:t>课程名称</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7E8AAB3" w14:textId="77777777" w:rsidR="005C5BA9" w:rsidRDefault="00457F94">
            <w:pPr>
              <w:widowControl/>
              <w:spacing w:line="270" w:lineRule="exact"/>
              <w:jc w:val="center"/>
              <w:textAlignment w:val="center"/>
              <w:rPr>
                <w:rFonts w:ascii="黑体" w:eastAsia="黑体" w:hAnsi="宋体" w:cs="宋体"/>
                <w:sz w:val="18"/>
                <w:szCs w:val="18"/>
              </w:rPr>
            </w:pPr>
            <w:r>
              <w:rPr>
                <w:rFonts w:ascii="黑体" w:eastAsia="黑体" w:hAnsi="宋体" w:cs="宋体" w:hint="eastAsia"/>
                <w:kern w:val="0"/>
                <w:sz w:val="18"/>
                <w:szCs w:val="18"/>
              </w:rPr>
              <w:t>学分数</w:t>
            </w:r>
          </w:p>
        </w:tc>
        <w:tc>
          <w:tcPr>
            <w:tcW w:w="1566"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3E99921" w14:textId="77777777" w:rsidR="005C5BA9" w:rsidRDefault="00457F94">
            <w:pPr>
              <w:widowControl/>
              <w:spacing w:line="270" w:lineRule="exact"/>
              <w:jc w:val="center"/>
              <w:textAlignment w:val="center"/>
              <w:rPr>
                <w:rFonts w:ascii="黑体" w:eastAsia="黑体" w:hAnsi="宋体" w:cs="宋体"/>
                <w:sz w:val="18"/>
                <w:szCs w:val="18"/>
              </w:rPr>
            </w:pPr>
            <w:r>
              <w:rPr>
                <w:rFonts w:ascii="黑体" w:eastAsia="黑体" w:hAnsi="宋体" w:cs="宋体" w:hint="eastAsia"/>
                <w:kern w:val="0"/>
                <w:sz w:val="18"/>
                <w:szCs w:val="18"/>
              </w:rPr>
              <w:t>学时数</w:t>
            </w:r>
          </w:p>
        </w:tc>
        <w:tc>
          <w:tcPr>
            <w:tcW w:w="576" w:type="dxa"/>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4E276DF" w14:textId="77777777" w:rsidR="00D046C3" w:rsidRDefault="00457F94">
            <w:pPr>
              <w:widowControl/>
              <w:spacing w:line="270" w:lineRule="exact"/>
              <w:jc w:val="center"/>
              <w:textAlignment w:val="center"/>
              <w:rPr>
                <w:rFonts w:ascii="黑体" w:eastAsia="黑体" w:hAnsi="宋体" w:cs="宋体"/>
                <w:kern w:val="0"/>
                <w:sz w:val="18"/>
                <w:szCs w:val="18"/>
              </w:rPr>
            </w:pPr>
            <w:r>
              <w:rPr>
                <w:rFonts w:ascii="黑体" w:eastAsia="黑体" w:hAnsi="宋体" w:cs="宋体" w:hint="eastAsia"/>
                <w:kern w:val="0"/>
                <w:sz w:val="18"/>
                <w:szCs w:val="18"/>
              </w:rPr>
              <w:t>修读</w:t>
            </w:r>
          </w:p>
          <w:p w14:paraId="23A44375" w14:textId="7C08B3B1" w:rsidR="005C5BA9" w:rsidRDefault="00457F94">
            <w:pPr>
              <w:widowControl/>
              <w:spacing w:line="270" w:lineRule="exact"/>
              <w:jc w:val="center"/>
              <w:textAlignment w:val="center"/>
              <w:rPr>
                <w:rFonts w:ascii="黑体" w:eastAsia="黑体" w:hAnsi="宋体" w:cs="宋体"/>
                <w:sz w:val="18"/>
                <w:szCs w:val="18"/>
              </w:rPr>
            </w:pPr>
            <w:r>
              <w:rPr>
                <w:rFonts w:ascii="黑体" w:eastAsia="黑体" w:hAnsi="宋体" w:cs="宋体" w:hint="eastAsia"/>
                <w:kern w:val="0"/>
                <w:sz w:val="18"/>
                <w:szCs w:val="18"/>
              </w:rPr>
              <w:t>学期</w:t>
            </w:r>
          </w:p>
        </w:tc>
        <w:tc>
          <w:tcPr>
            <w:tcW w:w="3393" w:type="dxa"/>
            <w:gridSpan w:val="8"/>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FBCA961" w14:textId="77777777" w:rsidR="005C5BA9" w:rsidRDefault="00457F94">
            <w:pPr>
              <w:widowControl/>
              <w:spacing w:line="270" w:lineRule="exact"/>
              <w:jc w:val="center"/>
              <w:textAlignment w:val="center"/>
              <w:rPr>
                <w:rFonts w:ascii="黑体" w:eastAsia="黑体" w:hAnsi="宋体" w:cs="宋体"/>
                <w:sz w:val="18"/>
                <w:szCs w:val="18"/>
              </w:rPr>
            </w:pPr>
            <w:r>
              <w:rPr>
                <w:rFonts w:ascii="黑体" w:eastAsia="黑体" w:hAnsi="宋体" w:cs="宋体" w:hint="eastAsia"/>
                <w:kern w:val="0"/>
                <w:sz w:val="18"/>
                <w:szCs w:val="18"/>
              </w:rPr>
              <w:t>各学期学分分配</w:t>
            </w:r>
          </w:p>
        </w:tc>
        <w:tc>
          <w:tcPr>
            <w:tcW w:w="1142" w:type="dxa"/>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3BAF230" w14:textId="77777777" w:rsidR="005C5BA9" w:rsidRDefault="00457F94">
            <w:pPr>
              <w:widowControl/>
              <w:spacing w:line="270" w:lineRule="exact"/>
              <w:jc w:val="center"/>
              <w:textAlignment w:val="center"/>
              <w:rPr>
                <w:rFonts w:ascii="黑体" w:eastAsia="黑体" w:hAnsi="宋体" w:cs="宋体"/>
                <w:sz w:val="18"/>
                <w:szCs w:val="18"/>
              </w:rPr>
            </w:pPr>
            <w:r>
              <w:rPr>
                <w:rFonts w:ascii="黑体" w:eastAsia="黑体" w:hAnsi="宋体" w:cs="宋体" w:hint="eastAsia"/>
                <w:kern w:val="0"/>
                <w:sz w:val="18"/>
                <w:szCs w:val="18"/>
              </w:rPr>
              <w:t>备注</w:t>
            </w:r>
          </w:p>
        </w:tc>
        <w:tc>
          <w:tcPr>
            <w:tcW w:w="450" w:type="dxa"/>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5E9F055" w14:textId="77777777" w:rsidR="005C5BA9" w:rsidRDefault="00457F94">
            <w:pPr>
              <w:widowControl/>
              <w:spacing w:line="270" w:lineRule="exact"/>
              <w:jc w:val="center"/>
              <w:textAlignment w:val="center"/>
              <w:rPr>
                <w:rFonts w:ascii="黑体" w:eastAsia="黑体" w:hAnsi="宋体" w:cs="宋体"/>
                <w:sz w:val="18"/>
                <w:szCs w:val="18"/>
              </w:rPr>
            </w:pPr>
            <w:r>
              <w:rPr>
                <w:rFonts w:ascii="黑体" w:eastAsia="黑体" w:hAnsi="宋体" w:cs="宋体" w:hint="eastAsia"/>
                <w:kern w:val="0"/>
                <w:sz w:val="18"/>
                <w:szCs w:val="18"/>
              </w:rPr>
              <w:t>开课学院</w:t>
            </w:r>
          </w:p>
        </w:tc>
      </w:tr>
      <w:tr w:rsidR="005C5BA9" w14:paraId="757BB0E4" w14:textId="77777777">
        <w:trPr>
          <w:trHeight w:val="420"/>
          <w:tblHeader/>
          <w:jc w:val="center"/>
        </w:trPr>
        <w:tc>
          <w:tcPr>
            <w:tcW w:w="266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6D3FD6" w14:textId="77777777" w:rsidR="005C5BA9" w:rsidRDefault="005C5BA9">
            <w:pPr>
              <w:spacing w:line="270" w:lineRule="exact"/>
              <w:jc w:val="center"/>
              <w:rPr>
                <w:rFonts w:ascii="宋体" w:eastAsia="宋体" w:hAnsi="宋体" w:cs="宋体"/>
                <w:sz w:val="18"/>
                <w:szCs w:val="18"/>
              </w:rPr>
            </w:pPr>
          </w:p>
        </w:tc>
        <w:tc>
          <w:tcPr>
            <w:tcW w:w="34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36D09A" w14:textId="77777777" w:rsidR="005C5BA9" w:rsidRDefault="005C5BA9">
            <w:pPr>
              <w:spacing w:line="270" w:lineRule="exact"/>
              <w:jc w:val="center"/>
              <w:rPr>
                <w:rFonts w:ascii="宋体" w:eastAsia="宋体" w:hAnsi="宋体" w:cs="宋体"/>
                <w:sz w:val="18"/>
                <w:szCs w:val="18"/>
              </w:rPr>
            </w:pPr>
          </w:p>
        </w:tc>
        <w:tc>
          <w:tcPr>
            <w:tcW w:w="46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4ED984E" w14:textId="77777777" w:rsidR="005C5BA9" w:rsidRDefault="00457F94">
            <w:pPr>
              <w:widowControl/>
              <w:spacing w:line="270" w:lineRule="exact"/>
              <w:jc w:val="center"/>
              <w:textAlignment w:val="center"/>
              <w:rPr>
                <w:rFonts w:ascii="黑体" w:eastAsia="黑体" w:hAnsi="宋体" w:cs="宋体"/>
                <w:sz w:val="18"/>
                <w:szCs w:val="18"/>
              </w:rPr>
            </w:pPr>
            <w:r>
              <w:rPr>
                <w:rFonts w:ascii="黑体" w:eastAsia="黑体" w:hAnsi="宋体" w:cs="宋体" w:hint="eastAsia"/>
                <w:kern w:val="0"/>
                <w:sz w:val="18"/>
                <w:szCs w:val="18"/>
              </w:rPr>
              <w:t>总学分</w:t>
            </w:r>
          </w:p>
        </w:tc>
        <w:tc>
          <w:tcPr>
            <w:tcW w:w="51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9F8EBFC" w14:textId="77777777" w:rsidR="005C5BA9" w:rsidRDefault="00457F94">
            <w:pPr>
              <w:widowControl/>
              <w:spacing w:line="270" w:lineRule="exact"/>
              <w:jc w:val="center"/>
              <w:textAlignment w:val="center"/>
              <w:rPr>
                <w:rFonts w:ascii="黑体" w:eastAsia="黑体" w:hAnsi="宋体" w:cs="宋体"/>
                <w:sz w:val="18"/>
                <w:szCs w:val="18"/>
              </w:rPr>
            </w:pPr>
            <w:r>
              <w:rPr>
                <w:rFonts w:ascii="黑体" w:eastAsia="黑体" w:hAnsi="宋体" w:cs="宋体" w:hint="eastAsia"/>
                <w:kern w:val="0"/>
                <w:sz w:val="18"/>
                <w:szCs w:val="18"/>
              </w:rPr>
              <w:t>理论学分</w:t>
            </w:r>
          </w:p>
        </w:tc>
        <w:tc>
          <w:tcPr>
            <w:tcW w:w="49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D8201EE" w14:textId="77777777" w:rsidR="005C5BA9" w:rsidRDefault="00457F94">
            <w:pPr>
              <w:widowControl/>
              <w:spacing w:line="270" w:lineRule="exact"/>
              <w:jc w:val="center"/>
              <w:textAlignment w:val="center"/>
              <w:rPr>
                <w:rFonts w:ascii="黑体" w:eastAsia="黑体" w:hAnsi="宋体" w:cs="宋体"/>
                <w:sz w:val="18"/>
                <w:szCs w:val="18"/>
              </w:rPr>
            </w:pPr>
            <w:r>
              <w:rPr>
                <w:rFonts w:ascii="黑体" w:eastAsia="黑体" w:hAnsi="宋体" w:cs="宋体" w:hint="eastAsia"/>
                <w:kern w:val="0"/>
                <w:sz w:val="18"/>
                <w:szCs w:val="18"/>
              </w:rPr>
              <w:t>实践学分</w:t>
            </w:r>
          </w:p>
        </w:tc>
        <w:tc>
          <w:tcPr>
            <w:tcW w:w="57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F90EA11" w14:textId="77777777" w:rsidR="005C5BA9" w:rsidRDefault="00457F94">
            <w:pPr>
              <w:widowControl/>
              <w:spacing w:line="270" w:lineRule="exact"/>
              <w:jc w:val="center"/>
              <w:textAlignment w:val="center"/>
              <w:rPr>
                <w:rFonts w:ascii="黑体" w:eastAsia="黑体" w:hAnsi="宋体" w:cs="宋体"/>
                <w:sz w:val="18"/>
                <w:szCs w:val="18"/>
              </w:rPr>
            </w:pPr>
            <w:r>
              <w:rPr>
                <w:rFonts w:ascii="黑体" w:eastAsia="黑体" w:hAnsi="宋体" w:cs="宋体" w:hint="eastAsia"/>
                <w:kern w:val="0"/>
                <w:sz w:val="18"/>
                <w:szCs w:val="18"/>
              </w:rPr>
              <w:t>总学时</w:t>
            </w:r>
          </w:p>
        </w:tc>
        <w:tc>
          <w:tcPr>
            <w:tcW w:w="50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5706984" w14:textId="77777777" w:rsidR="005C5BA9" w:rsidRDefault="00457F94">
            <w:pPr>
              <w:widowControl/>
              <w:spacing w:line="270" w:lineRule="exact"/>
              <w:jc w:val="center"/>
              <w:textAlignment w:val="center"/>
              <w:rPr>
                <w:rFonts w:ascii="黑体" w:eastAsia="黑体" w:hAnsi="宋体" w:cs="宋体"/>
                <w:sz w:val="18"/>
                <w:szCs w:val="18"/>
              </w:rPr>
            </w:pPr>
            <w:r>
              <w:rPr>
                <w:rFonts w:ascii="黑体" w:eastAsia="黑体" w:hAnsi="宋体" w:cs="宋体" w:hint="eastAsia"/>
                <w:kern w:val="0"/>
                <w:sz w:val="18"/>
                <w:szCs w:val="18"/>
              </w:rPr>
              <w:t>理论学时</w:t>
            </w:r>
          </w:p>
        </w:tc>
        <w:tc>
          <w:tcPr>
            <w:tcW w:w="48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48CB08A" w14:textId="77777777" w:rsidR="005C5BA9" w:rsidRDefault="00457F94">
            <w:pPr>
              <w:widowControl/>
              <w:spacing w:line="270" w:lineRule="exact"/>
              <w:jc w:val="center"/>
              <w:textAlignment w:val="center"/>
              <w:rPr>
                <w:rFonts w:ascii="黑体" w:eastAsia="黑体" w:hAnsi="宋体" w:cs="宋体"/>
                <w:sz w:val="18"/>
                <w:szCs w:val="18"/>
              </w:rPr>
            </w:pPr>
            <w:r>
              <w:rPr>
                <w:rFonts w:ascii="黑体" w:eastAsia="黑体" w:hAnsi="宋体" w:cs="宋体" w:hint="eastAsia"/>
                <w:kern w:val="0"/>
                <w:sz w:val="18"/>
                <w:szCs w:val="18"/>
              </w:rPr>
              <w:t>实践学时</w:t>
            </w:r>
          </w:p>
        </w:tc>
        <w:tc>
          <w:tcPr>
            <w:tcW w:w="576" w:type="dxa"/>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45D71D5" w14:textId="77777777" w:rsidR="005C5BA9" w:rsidRDefault="005C5BA9">
            <w:pPr>
              <w:spacing w:line="270" w:lineRule="exact"/>
              <w:jc w:val="center"/>
              <w:rPr>
                <w:rFonts w:ascii="黑体" w:eastAsia="黑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FE4A7BB" w14:textId="77777777" w:rsidR="005C5BA9" w:rsidRDefault="00457F94">
            <w:pPr>
              <w:widowControl/>
              <w:spacing w:line="270" w:lineRule="exact"/>
              <w:jc w:val="center"/>
              <w:textAlignment w:val="center"/>
              <w:rPr>
                <w:rFonts w:ascii="黑体" w:eastAsia="黑体" w:hAnsi="宋体" w:cs="宋体"/>
                <w:sz w:val="18"/>
                <w:szCs w:val="18"/>
              </w:rPr>
            </w:pPr>
            <w:r>
              <w:rPr>
                <w:rFonts w:ascii="Times New Roman" w:eastAsia="黑体" w:hAnsi="Times New Roman" w:cs="宋体" w:hint="eastAsia"/>
                <w:kern w:val="0"/>
                <w:sz w:val="18"/>
                <w:szCs w:val="18"/>
              </w:rPr>
              <w:t>1</w:t>
            </w:r>
          </w:p>
        </w:tc>
        <w:tc>
          <w:tcPr>
            <w:tcW w:w="42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203A957" w14:textId="77777777" w:rsidR="005C5BA9" w:rsidRDefault="00457F94">
            <w:pPr>
              <w:widowControl/>
              <w:spacing w:line="270" w:lineRule="exact"/>
              <w:jc w:val="center"/>
              <w:textAlignment w:val="center"/>
              <w:rPr>
                <w:rFonts w:ascii="黑体" w:eastAsia="黑体" w:hAnsi="宋体" w:cs="宋体"/>
                <w:sz w:val="18"/>
                <w:szCs w:val="18"/>
              </w:rPr>
            </w:pPr>
            <w:r>
              <w:rPr>
                <w:rFonts w:ascii="Times New Roman" w:eastAsia="黑体" w:hAnsi="Times New Roman" w:cs="宋体" w:hint="eastAsia"/>
                <w:kern w:val="0"/>
                <w:sz w:val="18"/>
                <w:szCs w:val="18"/>
              </w:rPr>
              <w:t>2</w:t>
            </w:r>
          </w:p>
        </w:tc>
        <w:tc>
          <w:tcPr>
            <w:tcW w:w="42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1846AD6" w14:textId="77777777" w:rsidR="005C5BA9" w:rsidRDefault="00457F94">
            <w:pPr>
              <w:widowControl/>
              <w:spacing w:line="270" w:lineRule="exact"/>
              <w:jc w:val="center"/>
              <w:textAlignment w:val="center"/>
              <w:rPr>
                <w:rFonts w:ascii="黑体" w:eastAsia="黑体" w:hAnsi="宋体" w:cs="宋体"/>
                <w:sz w:val="18"/>
                <w:szCs w:val="18"/>
              </w:rPr>
            </w:pPr>
            <w:r>
              <w:rPr>
                <w:rFonts w:ascii="Times New Roman" w:eastAsia="黑体" w:hAnsi="Times New Roman" w:cs="宋体" w:hint="eastAsia"/>
                <w:kern w:val="0"/>
                <w:sz w:val="18"/>
                <w:szCs w:val="18"/>
              </w:rPr>
              <w:t>3</w:t>
            </w:r>
          </w:p>
        </w:tc>
        <w:tc>
          <w:tcPr>
            <w:tcW w:w="42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00373BB" w14:textId="77777777" w:rsidR="005C5BA9" w:rsidRDefault="00457F94">
            <w:pPr>
              <w:widowControl/>
              <w:spacing w:line="270" w:lineRule="exact"/>
              <w:jc w:val="center"/>
              <w:textAlignment w:val="center"/>
              <w:rPr>
                <w:rFonts w:ascii="黑体" w:eastAsia="黑体" w:hAnsi="宋体" w:cs="宋体"/>
                <w:sz w:val="18"/>
                <w:szCs w:val="18"/>
              </w:rPr>
            </w:pPr>
            <w:r>
              <w:rPr>
                <w:rFonts w:ascii="Times New Roman" w:eastAsia="黑体" w:hAnsi="Times New Roman" w:cs="宋体" w:hint="eastAsia"/>
                <w:kern w:val="0"/>
                <w:sz w:val="18"/>
                <w:szCs w:val="18"/>
              </w:rPr>
              <w:t>4</w:t>
            </w:r>
          </w:p>
        </w:tc>
        <w:tc>
          <w:tcPr>
            <w:tcW w:w="42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F7B7432" w14:textId="77777777" w:rsidR="005C5BA9" w:rsidRDefault="00457F94">
            <w:pPr>
              <w:widowControl/>
              <w:spacing w:line="270" w:lineRule="exact"/>
              <w:jc w:val="center"/>
              <w:textAlignment w:val="center"/>
              <w:rPr>
                <w:rFonts w:ascii="黑体" w:eastAsia="黑体" w:hAnsi="宋体" w:cs="宋体"/>
                <w:sz w:val="18"/>
                <w:szCs w:val="18"/>
              </w:rPr>
            </w:pPr>
            <w:r>
              <w:rPr>
                <w:rFonts w:ascii="Times New Roman" w:eastAsia="黑体" w:hAnsi="Times New Roman" w:cs="宋体" w:hint="eastAsia"/>
                <w:kern w:val="0"/>
                <w:sz w:val="18"/>
                <w:szCs w:val="18"/>
              </w:rPr>
              <w:t>5</w:t>
            </w:r>
          </w:p>
        </w:tc>
        <w:tc>
          <w:tcPr>
            <w:tcW w:w="42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E2582E5" w14:textId="77777777" w:rsidR="005C5BA9" w:rsidRDefault="00457F94">
            <w:pPr>
              <w:widowControl/>
              <w:spacing w:line="270" w:lineRule="exact"/>
              <w:jc w:val="center"/>
              <w:textAlignment w:val="center"/>
              <w:rPr>
                <w:rFonts w:ascii="黑体" w:eastAsia="黑体" w:hAnsi="宋体" w:cs="宋体"/>
                <w:sz w:val="18"/>
                <w:szCs w:val="18"/>
              </w:rPr>
            </w:pPr>
            <w:r>
              <w:rPr>
                <w:rFonts w:ascii="Times New Roman" w:eastAsia="黑体" w:hAnsi="Times New Roman" w:cs="宋体" w:hint="eastAsia"/>
                <w:kern w:val="0"/>
                <w:sz w:val="18"/>
                <w:szCs w:val="18"/>
              </w:rPr>
              <w:t>6</w:t>
            </w:r>
          </w:p>
        </w:tc>
        <w:tc>
          <w:tcPr>
            <w:tcW w:w="42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01B7837" w14:textId="77777777" w:rsidR="005C5BA9" w:rsidRDefault="00457F94">
            <w:pPr>
              <w:widowControl/>
              <w:spacing w:line="270" w:lineRule="exact"/>
              <w:jc w:val="center"/>
              <w:textAlignment w:val="center"/>
              <w:rPr>
                <w:rFonts w:ascii="黑体" w:eastAsia="黑体" w:hAnsi="宋体" w:cs="宋体"/>
                <w:sz w:val="18"/>
                <w:szCs w:val="18"/>
              </w:rPr>
            </w:pPr>
            <w:r>
              <w:rPr>
                <w:rFonts w:ascii="Times New Roman" w:eastAsia="黑体" w:hAnsi="Times New Roman" w:cs="宋体" w:hint="eastAsia"/>
                <w:kern w:val="0"/>
                <w:sz w:val="18"/>
                <w:szCs w:val="18"/>
              </w:rPr>
              <w:t>7</w:t>
            </w:r>
          </w:p>
        </w:tc>
        <w:tc>
          <w:tcPr>
            <w:tcW w:w="42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8DF948C" w14:textId="77777777" w:rsidR="005C5BA9" w:rsidRDefault="00457F94">
            <w:pPr>
              <w:widowControl/>
              <w:spacing w:line="270" w:lineRule="exact"/>
              <w:jc w:val="center"/>
              <w:textAlignment w:val="center"/>
              <w:rPr>
                <w:rFonts w:ascii="黑体" w:eastAsia="黑体" w:hAnsi="宋体" w:cs="宋体"/>
                <w:sz w:val="18"/>
                <w:szCs w:val="18"/>
              </w:rPr>
            </w:pPr>
            <w:r>
              <w:rPr>
                <w:rFonts w:ascii="Times New Roman" w:eastAsia="黑体" w:hAnsi="Times New Roman" w:cs="宋体" w:hint="eastAsia"/>
                <w:kern w:val="0"/>
                <w:sz w:val="18"/>
                <w:szCs w:val="18"/>
              </w:rPr>
              <w:t>8</w:t>
            </w: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528C0A" w14:textId="77777777" w:rsidR="005C5BA9" w:rsidRDefault="005C5BA9">
            <w:pPr>
              <w:spacing w:line="270" w:lineRule="exact"/>
              <w:jc w:val="center"/>
              <w:rPr>
                <w:rFonts w:ascii="宋体" w:eastAsia="宋体" w:hAnsi="宋体" w:cs="宋体"/>
                <w:sz w:val="18"/>
                <w:szCs w:val="18"/>
              </w:rPr>
            </w:pPr>
          </w:p>
        </w:tc>
        <w:tc>
          <w:tcPr>
            <w:tcW w:w="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D3128F" w14:textId="77777777" w:rsidR="005C5BA9" w:rsidRDefault="005C5BA9">
            <w:pPr>
              <w:spacing w:line="270" w:lineRule="exact"/>
              <w:jc w:val="center"/>
              <w:rPr>
                <w:rFonts w:ascii="宋体" w:eastAsia="宋体" w:hAnsi="宋体" w:cs="宋体"/>
                <w:sz w:val="18"/>
                <w:szCs w:val="18"/>
              </w:rPr>
            </w:pPr>
          </w:p>
        </w:tc>
      </w:tr>
      <w:tr w:rsidR="00114A1F" w14:paraId="4EDD1666" w14:textId="77777777" w:rsidTr="00114A1F">
        <w:trPr>
          <w:trHeight w:val="286"/>
          <w:jc w:val="center"/>
        </w:trPr>
        <w:tc>
          <w:tcPr>
            <w:tcW w:w="5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53E1CD5" w14:textId="77777777" w:rsidR="00114A1F" w:rsidRDefault="00114A1F">
            <w:pPr>
              <w:widowControl/>
              <w:spacing w:line="270" w:lineRule="exact"/>
              <w:jc w:val="center"/>
              <w:textAlignment w:val="center"/>
              <w:rPr>
                <w:rFonts w:ascii="宋体" w:eastAsia="宋体" w:hAnsi="宋体" w:cs="宋体"/>
                <w:sz w:val="18"/>
                <w:szCs w:val="18"/>
              </w:rPr>
            </w:pPr>
            <w:r>
              <w:rPr>
                <w:rFonts w:ascii="宋体" w:eastAsia="宋体" w:hAnsi="宋体" w:cs="宋体" w:hint="eastAsia"/>
                <w:kern w:val="0"/>
                <w:sz w:val="18"/>
                <w:szCs w:val="18"/>
              </w:rPr>
              <w:t>专业教育课程</w:t>
            </w:r>
          </w:p>
        </w:tc>
        <w:tc>
          <w:tcPr>
            <w:tcW w:w="1218" w:type="dxa"/>
            <w:vMerge w:val="restart"/>
            <w:tcBorders>
              <w:top w:val="single" w:sz="4" w:space="0" w:color="000000"/>
              <w:left w:val="single" w:sz="4" w:space="0" w:color="000000"/>
              <w:right w:val="single" w:sz="4" w:space="0" w:color="000000"/>
            </w:tcBorders>
            <w:shd w:val="clear" w:color="auto" w:fill="auto"/>
            <w:vAlign w:val="center"/>
          </w:tcPr>
          <w:p w14:paraId="5CE7356D" w14:textId="77777777" w:rsidR="001A5D55" w:rsidRDefault="00114A1F" w:rsidP="00114A1F">
            <w:pPr>
              <w:spacing w:line="270" w:lineRule="exact"/>
              <w:jc w:val="center"/>
              <w:textAlignment w:val="center"/>
              <w:rPr>
                <w:rFonts w:ascii="宋体" w:eastAsia="宋体" w:hAnsi="宋体" w:cs="宋体"/>
                <w:kern w:val="0"/>
                <w:sz w:val="18"/>
                <w:szCs w:val="18"/>
              </w:rPr>
            </w:pPr>
            <w:r>
              <w:rPr>
                <w:rFonts w:ascii="宋体" w:eastAsia="宋体" w:hAnsi="宋体" w:cs="宋体" w:hint="eastAsia"/>
                <w:kern w:val="0"/>
                <w:sz w:val="18"/>
                <w:szCs w:val="18"/>
              </w:rPr>
              <w:t>专业必修课程</w:t>
            </w:r>
          </w:p>
          <w:p w14:paraId="5AE4D08C" w14:textId="70D2AA96" w:rsidR="00114A1F" w:rsidRDefault="00114A1F" w:rsidP="00114A1F">
            <w:pPr>
              <w:spacing w:line="270" w:lineRule="exact"/>
              <w:jc w:val="center"/>
              <w:textAlignment w:val="center"/>
              <w:rPr>
                <w:rFonts w:ascii="宋体" w:eastAsia="宋体" w:hAnsi="宋体" w:cs="宋体"/>
                <w:sz w:val="18"/>
                <w:szCs w:val="18"/>
              </w:rPr>
            </w:pPr>
            <w:r>
              <w:rPr>
                <w:rFonts w:ascii="宋体" w:eastAsia="宋体" w:hAnsi="宋体" w:cs="宋体" w:hint="eastAsia"/>
                <w:kern w:val="0"/>
                <w:sz w:val="18"/>
                <w:szCs w:val="18"/>
              </w:rPr>
              <w:t>（</w:t>
            </w:r>
            <w:r>
              <w:rPr>
                <w:rFonts w:ascii="Times New Roman" w:eastAsia="宋体" w:hAnsi="Times New Roman" w:cs="宋体"/>
                <w:kern w:val="0"/>
                <w:sz w:val="18"/>
                <w:szCs w:val="18"/>
              </w:rPr>
              <w:t>40</w:t>
            </w:r>
            <w:r>
              <w:rPr>
                <w:rFonts w:ascii="Times New Roman" w:eastAsia="宋体" w:hAnsi="Times New Roman" w:cs="宋体" w:hint="eastAsia"/>
                <w:kern w:val="0"/>
                <w:sz w:val="18"/>
                <w:szCs w:val="18"/>
              </w:rPr>
              <w:t>.</w:t>
            </w:r>
            <w:r>
              <w:rPr>
                <w:rFonts w:ascii="Times New Roman" w:eastAsia="宋体" w:hAnsi="Times New Roman" w:cs="宋体"/>
                <w:kern w:val="0"/>
                <w:sz w:val="18"/>
                <w:szCs w:val="18"/>
              </w:rPr>
              <w:t>5</w:t>
            </w:r>
            <w:r>
              <w:rPr>
                <w:rFonts w:ascii="宋体" w:eastAsia="宋体" w:hAnsi="宋体" w:cs="宋体" w:hint="eastAsia"/>
                <w:kern w:val="0"/>
                <w:sz w:val="18"/>
                <w:szCs w:val="18"/>
              </w:rPr>
              <w:t>学分）</w:t>
            </w: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217B68" w14:textId="77777777" w:rsidR="00114A1F" w:rsidRDefault="00114A1F">
            <w:pPr>
              <w:widowControl/>
              <w:spacing w:line="270" w:lineRule="exact"/>
              <w:jc w:val="center"/>
              <w:textAlignment w:val="center"/>
              <w:rPr>
                <w:rFonts w:ascii="宋体" w:eastAsia="宋体" w:hAnsi="宋体" w:cs="宋体"/>
                <w:sz w:val="18"/>
                <w:szCs w:val="18"/>
              </w:rPr>
            </w:pPr>
            <w:r>
              <w:rPr>
                <w:rFonts w:ascii="宋体" w:eastAsia="宋体" w:hAnsi="宋体" w:cs="宋体" w:hint="eastAsia"/>
                <w:kern w:val="0"/>
                <w:sz w:val="18"/>
                <w:szCs w:val="18"/>
              </w:rPr>
              <w:t>必修</w:t>
            </w:r>
          </w:p>
        </w:tc>
        <w:tc>
          <w:tcPr>
            <w:tcW w:w="3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7F183" w14:textId="77777777" w:rsidR="00114A1F" w:rsidRDefault="00114A1F">
            <w:pPr>
              <w:widowControl/>
              <w:spacing w:line="270" w:lineRule="exact"/>
              <w:jc w:val="center"/>
              <w:textAlignment w:val="center"/>
              <w:rPr>
                <w:rFonts w:ascii="宋体" w:eastAsia="宋体" w:hAnsi="宋体" w:cs="宋体"/>
                <w:sz w:val="18"/>
                <w:szCs w:val="18"/>
              </w:rPr>
            </w:pPr>
            <w:r>
              <w:rPr>
                <w:rFonts w:ascii="宋体" w:eastAsia="宋体" w:hAnsi="宋体" w:cs="宋体" w:hint="eastAsia"/>
                <w:kern w:val="0"/>
                <w:sz w:val="18"/>
                <w:szCs w:val="18"/>
              </w:rPr>
              <w:t>电路与电子学基础</w:t>
            </w: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9194A" w14:textId="77777777" w:rsidR="00114A1F" w:rsidRDefault="00114A1F">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3</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5BF889" w14:textId="77777777" w:rsidR="00114A1F" w:rsidRDefault="00114A1F">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2</w:t>
            </w:r>
            <w:r>
              <w:rPr>
                <w:rFonts w:ascii="宋体" w:eastAsia="宋体" w:hAnsi="宋体" w:cs="宋体" w:hint="eastAsia"/>
                <w:kern w:val="0"/>
                <w:sz w:val="18"/>
                <w:szCs w:val="18"/>
              </w:rPr>
              <w:t>.</w:t>
            </w:r>
            <w:r>
              <w:rPr>
                <w:rFonts w:ascii="Times New Roman" w:eastAsia="宋体" w:hAnsi="Times New Roman" w:cs="宋体" w:hint="eastAsia"/>
                <w:kern w:val="0"/>
                <w:sz w:val="18"/>
                <w:szCs w:val="18"/>
              </w:rPr>
              <w:t>5</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5A72A5" w14:textId="77777777" w:rsidR="00114A1F" w:rsidRDefault="00114A1F">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0</w:t>
            </w:r>
            <w:r>
              <w:rPr>
                <w:rFonts w:ascii="宋体" w:eastAsia="宋体" w:hAnsi="宋体" w:cs="宋体" w:hint="eastAsia"/>
                <w:kern w:val="0"/>
                <w:sz w:val="18"/>
                <w:szCs w:val="18"/>
              </w:rPr>
              <w:t>.</w:t>
            </w:r>
            <w:r>
              <w:rPr>
                <w:rFonts w:ascii="Times New Roman" w:eastAsia="宋体" w:hAnsi="Times New Roman" w:cs="宋体" w:hint="eastAsia"/>
                <w:kern w:val="0"/>
                <w:sz w:val="18"/>
                <w:szCs w:val="18"/>
              </w:rPr>
              <w:t>5</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CD35F" w14:textId="77777777" w:rsidR="00114A1F" w:rsidRDefault="00114A1F">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52</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75BC88" w14:textId="77777777" w:rsidR="00114A1F" w:rsidRDefault="00114A1F">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40</w:t>
            </w:r>
          </w:p>
        </w:tc>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E6FCA" w14:textId="77777777" w:rsidR="00114A1F" w:rsidRDefault="00114A1F">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12</w:t>
            </w:r>
          </w:p>
        </w:tc>
        <w:tc>
          <w:tcPr>
            <w:tcW w:w="576" w:type="dxa"/>
            <w:tcBorders>
              <w:top w:val="single" w:sz="4" w:space="0" w:color="000000"/>
              <w:left w:val="single" w:sz="4" w:space="0" w:color="000000"/>
              <w:bottom w:val="single" w:sz="4" w:space="0" w:color="000000"/>
            </w:tcBorders>
            <w:shd w:val="clear" w:color="auto" w:fill="auto"/>
            <w:vAlign w:val="center"/>
          </w:tcPr>
          <w:p w14:paraId="2FA3960A" w14:textId="77777777" w:rsidR="00114A1F" w:rsidRDefault="00114A1F">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1</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FC890" w14:textId="77777777" w:rsidR="00114A1F" w:rsidRDefault="00114A1F">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3</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E085E" w14:textId="77777777" w:rsidR="00114A1F" w:rsidRDefault="00114A1F">
            <w:pPr>
              <w:spacing w:line="270" w:lineRule="exact"/>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3BFA2" w14:textId="77777777" w:rsidR="00114A1F" w:rsidRDefault="00114A1F">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ABA09C" w14:textId="77777777" w:rsidR="00114A1F" w:rsidRDefault="00114A1F">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3D7D21" w14:textId="77777777" w:rsidR="00114A1F" w:rsidRDefault="00114A1F">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62984" w14:textId="77777777" w:rsidR="00114A1F" w:rsidRDefault="00114A1F">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36E38" w14:textId="77777777" w:rsidR="00114A1F" w:rsidRDefault="00114A1F">
            <w:pPr>
              <w:spacing w:line="270" w:lineRule="exact"/>
              <w:jc w:val="center"/>
              <w:rPr>
                <w:rFonts w:ascii="宋体" w:eastAsia="宋体" w:hAnsi="宋体" w:cs="宋体"/>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815D6" w14:textId="77777777" w:rsidR="00114A1F" w:rsidRDefault="00114A1F">
            <w:pPr>
              <w:spacing w:line="270" w:lineRule="exact"/>
              <w:jc w:val="center"/>
              <w:rPr>
                <w:rFonts w:ascii="宋体" w:eastAsia="宋体" w:hAnsi="宋体" w:cs="宋体"/>
                <w:sz w:val="18"/>
                <w:szCs w:val="18"/>
              </w:rPr>
            </w:pPr>
          </w:p>
        </w:tc>
        <w:tc>
          <w:tcPr>
            <w:tcW w:w="114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BFA9520" w14:textId="77777777" w:rsidR="00114A1F" w:rsidRDefault="00114A1F">
            <w:pPr>
              <w:widowControl/>
              <w:spacing w:line="270" w:lineRule="exact"/>
              <w:textAlignment w:val="top"/>
              <w:rPr>
                <w:rFonts w:ascii="宋体" w:eastAsia="宋体" w:hAnsi="宋体" w:cs="宋体"/>
                <w:sz w:val="18"/>
                <w:szCs w:val="18"/>
              </w:rPr>
            </w:pPr>
            <w:r>
              <w:rPr>
                <w:rFonts w:ascii="宋体" w:eastAsia="宋体" w:hAnsi="宋体" w:cs="宋体" w:hint="eastAsia"/>
                <w:kern w:val="0"/>
                <w:sz w:val="18"/>
                <w:szCs w:val="18"/>
              </w:rPr>
              <w:t>所有不占用实验室的课程实验，由任课老师根据课程进度安排，不在学分中具体体现。</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37B30F" w14:textId="77777777" w:rsidR="00114A1F" w:rsidRDefault="00114A1F">
            <w:pPr>
              <w:widowControl/>
              <w:spacing w:line="270" w:lineRule="exact"/>
              <w:jc w:val="center"/>
              <w:textAlignment w:val="center"/>
              <w:rPr>
                <w:rFonts w:ascii="宋体" w:eastAsia="宋体" w:hAnsi="宋体" w:cs="宋体"/>
                <w:sz w:val="18"/>
                <w:szCs w:val="18"/>
              </w:rPr>
            </w:pPr>
            <w:r>
              <w:rPr>
                <w:rFonts w:ascii="宋体" w:eastAsia="宋体" w:hAnsi="宋体" w:cs="宋体" w:hint="eastAsia"/>
                <w:kern w:val="0"/>
                <w:sz w:val="18"/>
                <w:szCs w:val="18"/>
              </w:rPr>
              <w:t>计</w:t>
            </w:r>
          </w:p>
        </w:tc>
      </w:tr>
      <w:tr w:rsidR="00114A1F" w14:paraId="109DDA1B" w14:textId="77777777" w:rsidTr="00114A1F">
        <w:trPr>
          <w:trHeight w:val="286"/>
          <w:jc w:val="center"/>
        </w:trPr>
        <w:tc>
          <w:tcPr>
            <w:tcW w:w="5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B119A1" w14:textId="77777777" w:rsidR="00114A1F" w:rsidRDefault="00114A1F">
            <w:pPr>
              <w:spacing w:line="270" w:lineRule="exact"/>
              <w:jc w:val="center"/>
              <w:rPr>
                <w:rFonts w:ascii="宋体" w:eastAsia="宋体" w:hAnsi="宋体" w:cs="宋体"/>
                <w:sz w:val="18"/>
                <w:szCs w:val="18"/>
              </w:rPr>
            </w:pPr>
          </w:p>
        </w:tc>
        <w:tc>
          <w:tcPr>
            <w:tcW w:w="1218" w:type="dxa"/>
            <w:vMerge/>
            <w:tcBorders>
              <w:left w:val="single" w:sz="4" w:space="0" w:color="000000"/>
              <w:right w:val="single" w:sz="4" w:space="0" w:color="000000"/>
            </w:tcBorders>
            <w:shd w:val="clear" w:color="auto" w:fill="auto"/>
            <w:vAlign w:val="center"/>
          </w:tcPr>
          <w:p w14:paraId="2F30EF69" w14:textId="4BD99CCF" w:rsidR="00114A1F" w:rsidRDefault="00114A1F" w:rsidP="00114A1F">
            <w:pPr>
              <w:spacing w:line="270" w:lineRule="exact"/>
              <w:jc w:val="center"/>
              <w:textAlignment w:val="center"/>
              <w:rPr>
                <w:rFonts w:ascii="宋体" w:eastAsia="宋体" w:hAnsi="宋体" w:cs="宋体"/>
                <w:sz w:val="18"/>
                <w:szCs w:val="18"/>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5D5249" w14:textId="77777777" w:rsidR="00114A1F" w:rsidRDefault="00114A1F">
            <w:pPr>
              <w:widowControl/>
              <w:spacing w:line="270" w:lineRule="exact"/>
              <w:jc w:val="center"/>
              <w:textAlignment w:val="center"/>
              <w:rPr>
                <w:rFonts w:ascii="宋体" w:eastAsia="宋体" w:hAnsi="宋体" w:cs="宋体"/>
                <w:sz w:val="18"/>
                <w:szCs w:val="18"/>
              </w:rPr>
            </w:pPr>
            <w:r>
              <w:rPr>
                <w:rFonts w:ascii="宋体" w:eastAsia="宋体" w:hAnsi="宋体" w:cs="宋体" w:hint="eastAsia"/>
                <w:kern w:val="0"/>
                <w:sz w:val="18"/>
                <w:szCs w:val="18"/>
              </w:rPr>
              <w:t>必修</w:t>
            </w:r>
          </w:p>
        </w:tc>
        <w:tc>
          <w:tcPr>
            <w:tcW w:w="3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A6468" w14:textId="77777777" w:rsidR="00114A1F" w:rsidRDefault="00114A1F">
            <w:pPr>
              <w:widowControl/>
              <w:spacing w:line="270" w:lineRule="exact"/>
              <w:jc w:val="center"/>
              <w:textAlignment w:val="center"/>
              <w:rPr>
                <w:rFonts w:ascii="宋体" w:eastAsia="宋体" w:hAnsi="宋体" w:cs="宋体"/>
                <w:sz w:val="18"/>
                <w:szCs w:val="18"/>
              </w:rPr>
            </w:pPr>
            <w:r>
              <w:rPr>
                <w:rFonts w:ascii="宋体" w:eastAsia="宋体" w:hAnsi="宋体" w:cs="宋体" w:hint="eastAsia"/>
                <w:kern w:val="0"/>
                <w:sz w:val="18"/>
                <w:szCs w:val="18"/>
              </w:rPr>
              <w:t>数字逻辑与数字电路</w:t>
            </w: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5AB1DD" w14:textId="77777777" w:rsidR="00114A1F" w:rsidRDefault="00114A1F">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3</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663B15" w14:textId="77777777" w:rsidR="00114A1F" w:rsidRDefault="00114A1F">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2</w:t>
            </w:r>
            <w:r>
              <w:rPr>
                <w:rFonts w:ascii="宋体" w:eastAsia="宋体" w:hAnsi="宋体" w:cs="宋体" w:hint="eastAsia"/>
                <w:kern w:val="0"/>
                <w:sz w:val="18"/>
                <w:szCs w:val="18"/>
              </w:rPr>
              <w:t>.</w:t>
            </w:r>
            <w:r>
              <w:rPr>
                <w:rFonts w:ascii="Times New Roman" w:eastAsia="宋体" w:hAnsi="Times New Roman" w:cs="宋体" w:hint="eastAsia"/>
                <w:kern w:val="0"/>
                <w:sz w:val="18"/>
                <w:szCs w:val="18"/>
              </w:rPr>
              <w:t>5</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57FA0" w14:textId="77777777" w:rsidR="00114A1F" w:rsidRDefault="00114A1F">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0</w:t>
            </w:r>
            <w:r>
              <w:rPr>
                <w:rFonts w:ascii="宋体" w:eastAsia="宋体" w:hAnsi="宋体" w:cs="宋体" w:hint="eastAsia"/>
                <w:kern w:val="0"/>
                <w:sz w:val="18"/>
                <w:szCs w:val="18"/>
              </w:rPr>
              <w:t>.</w:t>
            </w:r>
            <w:r>
              <w:rPr>
                <w:rFonts w:ascii="Times New Roman" w:eastAsia="宋体" w:hAnsi="Times New Roman" w:cs="宋体" w:hint="eastAsia"/>
                <w:kern w:val="0"/>
                <w:sz w:val="18"/>
                <w:szCs w:val="18"/>
              </w:rPr>
              <w:t>5</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E05A7" w14:textId="77777777" w:rsidR="00114A1F" w:rsidRDefault="00114A1F">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52</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B9A0F" w14:textId="77777777" w:rsidR="00114A1F" w:rsidRDefault="00114A1F">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40</w:t>
            </w:r>
          </w:p>
        </w:tc>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71E260" w14:textId="77777777" w:rsidR="00114A1F" w:rsidRDefault="00114A1F">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12</w:t>
            </w:r>
          </w:p>
        </w:tc>
        <w:tc>
          <w:tcPr>
            <w:tcW w:w="576" w:type="dxa"/>
            <w:tcBorders>
              <w:top w:val="single" w:sz="4" w:space="0" w:color="000000"/>
              <w:left w:val="single" w:sz="4" w:space="0" w:color="000000"/>
              <w:bottom w:val="single" w:sz="4" w:space="0" w:color="000000"/>
            </w:tcBorders>
            <w:shd w:val="clear" w:color="auto" w:fill="auto"/>
            <w:vAlign w:val="center"/>
          </w:tcPr>
          <w:p w14:paraId="0A066E2C" w14:textId="77777777" w:rsidR="00114A1F" w:rsidRDefault="00114A1F">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2</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D33AD" w14:textId="77777777" w:rsidR="00114A1F" w:rsidRDefault="00114A1F">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743555" w14:textId="77777777" w:rsidR="00114A1F" w:rsidRDefault="00114A1F">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3</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EF4A5" w14:textId="77777777" w:rsidR="00114A1F" w:rsidRDefault="00114A1F">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6C0DAC" w14:textId="77777777" w:rsidR="00114A1F" w:rsidRDefault="00114A1F">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554E03" w14:textId="77777777" w:rsidR="00114A1F" w:rsidRDefault="00114A1F">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E8A5B" w14:textId="77777777" w:rsidR="00114A1F" w:rsidRDefault="00114A1F">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2E808E" w14:textId="77777777" w:rsidR="00114A1F" w:rsidRDefault="00114A1F">
            <w:pPr>
              <w:spacing w:line="270" w:lineRule="exact"/>
              <w:jc w:val="center"/>
              <w:rPr>
                <w:rFonts w:ascii="宋体" w:eastAsia="宋体" w:hAnsi="宋体" w:cs="宋体"/>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6839B" w14:textId="77777777" w:rsidR="00114A1F" w:rsidRDefault="00114A1F">
            <w:pPr>
              <w:spacing w:line="270" w:lineRule="exact"/>
              <w:jc w:val="center"/>
              <w:rPr>
                <w:rFonts w:ascii="宋体" w:eastAsia="宋体" w:hAnsi="宋体" w:cs="宋体"/>
                <w:sz w:val="18"/>
                <w:szCs w:val="1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tcPr>
          <w:p w14:paraId="78F397BD" w14:textId="77777777" w:rsidR="00114A1F" w:rsidRDefault="00114A1F">
            <w:pPr>
              <w:spacing w:line="270" w:lineRule="exact"/>
              <w:jc w:val="center"/>
              <w:rPr>
                <w:rFonts w:ascii="宋体" w:eastAsia="宋体" w:hAnsi="宋体" w:cs="宋体"/>
                <w:b/>
                <w:sz w:val="18"/>
                <w:szCs w:val="18"/>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1123F9" w14:textId="77777777" w:rsidR="00114A1F" w:rsidRDefault="00114A1F">
            <w:pPr>
              <w:widowControl/>
              <w:spacing w:line="270" w:lineRule="exact"/>
              <w:jc w:val="center"/>
              <w:textAlignment w:val="center"/>
              <w:rPr>
                <w:rFonts w:ascii="宋体" w:eastAsia="宋体" w:hAnsi="宋体" w:cs="宋体"/>
                <w:sz w:val="18"/>
                <w:szCs w:val="18"/>
              </w:rPr>
            </w:pPr>
            <w:r>
              <w:rPr>
                <w:rFonts w:ascii="宋体" w:eastAsia="宋体" w:hAnsi="宋体" w:cs="宋体" w:hint="eastAsia"/>
                <w:kern w:val="0"/>
                <w:sz w:val="18"/>
                <w:szCs w:val="18"/>
              </w:rPr>
              <w:t>计</w:t>
            </w:r>
          </w:p>
        </w:tc>
      </w:tr>
      <w:tr w:rsidR="00114A1F" w14:paraId="33B389EC" w14:textId="77777777" w:rsidTr="00114A1F">
        <w:trPr>
          <w:trHeight w:val="286"/>
          <w:jc w:val="center"/>
        </w:trPr>
        <w:tc>
          <w:tcPr>
            <w:tcW w:w="5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C4FEB3" w14:textId="77777777" w:rsidR="00114A1F" w:rsidRDefault="00114A1F">
            <w:pPr>
              <w:spacing w:line="270" w:lineRule="exact"/>
              <w:jc w:val="center"/>
              <w:rPr>
                <w:rFonts w:ascii="宋体" w:eastAsia="宋体" w:hAnsi="宋体" w:cs="宋体"/>
                <w:sz w:val="18"/>
                <w:szCs w:val="18"/>
              </w:rPr>
            </w:pPr>
          </w:p>
        </w:tc>
        <w:tc>
          <w:tcPr>
            <w:tcW w:w="1218" w:type="dxa"/>
            <w:vMerge/>
            <w:tcBorders>
              <w:left w:val="single" w:sz="4" w:space="0" w:color="000000"/>
              <w:right w:val="single" w:sz="4" w:space="0" w:color="000000"/>
            </w:tcBorders>
            <w:shd w:val="clear" w:color="auto" w:fill="auto"/>
            <w:vAlign w:val="center"/>
          </w:tcPr>
          <w:p w14:paraId="2A6BD80B" w14:textId="7FEAC2AC" w:rsidR="00114A1F" w:rsidRDefault="00114A1F" w:rsidP="00114A1F">
            <w:pPr>
              <w:spacing w:line="270" w:lineRule="exact"/>
              <w:jc w:val="center"/>
              <w:textAlignment w:val="center"/>
              <w:rPr>
                <w:rFonts w:ascii="宋体" w:eastAsia="宋体" w:hAnsi="宋体" w:cs="宋体"/>
                <w:sz w:val="18"/>
                <w:szCs w:val="18"/>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BEE9F" w14:textId="77777777" w:rsidR="00114A1F" w:rsidRDefault="00114A1F">
            <w:pPr>
              <w:widowControl/>
              <w:spacing w:line="270" w:lineRule="exact"/>
              <w:jc w:val="center"/>
              <w:textAlignment w:val="center"/>
              <w:rPr>
                <w:rFonts w:ascii="宋体" w:eastAsia="宋体" w:hAnsi="宋体" w:cs="宋体"/>
                <w:sz w:val="18"/>
                <w:szCs w:val="18"/>
              </w:rPr>
            </w:pPr>
            <w:r>
              <w:rPr>
                <w:rFonts w:ascii="宋体" w:eastAsia="宋体" w:hAnsi="宋体" w:cs="宋体" w:hint="eastAsia"/>
                <w:kern w:val="0"/>
                <w:sz w:val="18"/>
                <w:szCs w:val="18"/>
              </w:rPr>
              <w:t>必修</w:t>
            </w:r>
          </w:p>
        </w:tc>
        <w:tc>
          <w:tcPr>
            <w:tcW w:w="3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E0E53" w14:textId="77777777" w:rsidR="00114A1F" w:rsidRDefault="00114A1F">
            <w:pPr>
              <w:widowControl/>
              <w:spacing w:line="270" w:lineRule="exact"/>
              <w:jc w:val="center"/>
              <w:textAlignment w:val="center"/>
              <w:rPr>
                <w:rFonts w:ascii="宋体" w:eastAsia="宋体" w:hAnsi="宋体" w:cs="宋体"/>
                <w:sz w:val="18"/>
                <w:szCs w:val="18"/>
              </w:rPr>
            </w:pPr>
            <w:r>
              <w:rPr>
                <w:rFonts w:ascii="宋体" w:eastAsia="宋体" w:hAnsi="宋体" w:cs="宋体" w:hint="eastAsia"/>
                <w:kern w:val="0"/>
                <w:sz w:val="18"/>
                <w:szCs w:val="18"/>
              </w:rPr>
              <w:t>离散数学</w:t>
            </w: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84158" w14:textId="77777777" w:rsidR="00114A1F" w:rsidRDefault="00114A1F">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3</w:t>
            </w:r>
            <w:r>
              <w:rPr>
                <w:rFonts w:ascii="宋体" w:eastAsia="宋体" w:hAnsi="宋体" w:cs="宋体" w:hint="eastAsia"/>
                <w:kern w:val="0"/>
                <w:sz w:val="18"/>
                <w:szCs w:val="18"/>
              </w:rPr>
              <w:t>.</w:t>
            </w:r>
            <w:r>
              <w:rPr>
                <w:rFonts w:ascii="Times New Roman" w:eastAsia="宋体" w:hAnsi="Times New Roman" w:cs="宋体" w:hint="eastAsia"/>
                <w:kern w:val="0"/>
                <w:sz w:val="18"/>
                <w:szCs w:val="18"/>
              </w:rPr>
              <w:t>5</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FB9D8" w14:textId="77777777" w:rsidR="00114A1F" w:rsidRDefault="00114A1F">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3</w:t>
            </w:r>
            <w:r>
              <w:rPr>
                <w:rFonts w:ascii="宋体" w:eastAsia="宋体" w:hAnsi="宋体" w:cs="宋体" w:hint="eastAsia"/>
                <w:kern w:val="0"/>
                <w:sz w:val="18"/>
                <w:szCs w:val="18"/>
              </w:rPr>
              <w:t>.</w:t>
            </w:r>
            <w:r>
              <w:rPr>
                <w:rFonts w:ascii="Times New Roman" w:eastAsia="宋体" w:hAnsi="Times New Roman" w:cs="宋体" w:hint="eastAsia"/>
                <w:kern w:val="0"/>
                <w:sz w:val="18"/>
                <w:szCs w:val="18"/>
              </w:rPr>
              <w:t>5</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89441A" w14:textId="77777777" w:rsidR="00114A1F" w:rsidRDefault="00114A1F">
            <w:pPr>
              <w:spacing w:line="270" w:lineRule="exact"/>
              <w:jc w:val="center"/>
              <w:rPr>
                <w:rFonts w:ascii="宋体" w:eastAsia="宋体" w:hAnsi="宋体" w:cs="宋体"/>
                <w:sz w:val="18"/>
                <w:szCs w:val="18"/>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6487F" w14:textId="77777777" w:rsidR="00114A1F" w:rsidRDefault="00114A1F">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56</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18330A" w14:textId="77777777" w:rsidR="00114A1F" w:rsidRDefault="00114A1F">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56</w:t>
            </w:r>
          </w:p>
        </w:tc>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AC6B2" w14:textId="77777777" w:rsidR="00114A1F" w:rsidRDefault="00114A1F">
            <w:pPr>
              <w:spacing w:line="270" w:lineRule="exact"/>
              <w:jc w:val="center"/>
              <w:rPr>
                <w:rFonts w:ascii="宋体" w:eastAsia="宋体" w:hAnsi="宋体" w:cs="宋体"/>
                <w:sz w:val="18"/>
                <w:szCs w:val="18"/>
              </w:rPr>
            </w:pPr>
          </w:p>
        </w:tc>
        <w:tc>
          <w:tcPr>
            <w:tcW w:w="576" w:type="dxa"/>
            <w:tcBorders>
              <w:top w:val="single" w:sz="4" w:space="0" w:color="000000"/>
              <w:left w:val="single" w:sz="4" w:space="0" w:color="000000"/>
              <w:bottom w:val="single" w:sz="4" w:space="0" w:color="000000"/>
            </w:tcBorders>
            <w:shd w:val="clear" w:color="auto" w:fill="auto"/>
            <w:vAlign w:val="center"/>
          </w:tcPr>
          <w:p w14:paraId="6255801D" w14:textId="77777777" w:rsidR="00114A1F" w:rsidRDefault="00114A1F">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2</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0D6A5" w14:textId="77777777" w:rsidR="00114A1F" w:rsidRDefault="00114A1F">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71FF4" w14:textId="77777777" w:rsidR="00114A1F" w:rsidRDefault="00114A1F">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3</w:t>
            </w:r>
            <w:r>
              <w:rPr>
                <w:rFonts w:ascii="宋体" w:eastAsia="宋体" w:hAnsi="宋体" w:cs="宋体" w:hint="eastAsia"/>
                <w:kern w:val="0"/>
                <w:sz w:val="18"/>
                <w:szCs w:val="18"/>
              </w:rPr>
              <w:t>.</w:t>
            </w:r>
            <w:r>
              <w:rPr>
                <w:rFonts w:ascii="Times New Roman" w:eastAsia="宋体" w:hAnsi="Times New Roman" w:cs="宋体" w:hint="eastAsia"/>
                <w:kern w:val="0"/>
                <w:sz w:val="18"/>
                <w:szCs w:val="18"/>
              </w:rPr>
              <w:t>5</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1AD54" w14:textId="77777777" w:rsidR="00114A1F" w:rsidRDefault="00114A1F">
            <w:pPr>
              <w:spacing w:line="270" w:lineRule="exact"/>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3599D" w14:textId="77777777" w:rsidR="00114A1F" w:rsidRDefault="00114A1F">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E1BDAA" w14:textId="77777777" w:rsidR="00114A1F" w:rsidRDefault="00114A1F">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361699" w14:textId="77777777" w:rsidR="00114A1F" w:rsidRDefault="00114A1F">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DBE88" w14:textId="77777777" w:rsidR="00114A1F" w:rsidRDefault="00114A1F">
            <w:pPr>
              <w:spacing w:line="270" w:lineRule="exact"/>
              <w:jc w:val="center"/>
              <w:rPr>
                <w:rFonts w:ascii="宋体" w:eastAsia="宋体" w:hAnsi="宋体" w:cs="宋体"/>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531DCE" w14:textId="77777777" w:rsidR="00114A1F" w:rsidRDefault="00114A1F">
            <w:pPr>
              <w:spacing w:line="270" w:lineRule="exact"/>
              <w:jc w:val="center"/>
              <w:rPr>
                <w:rFonts w:ascii="宋体" w:eastAsia="宋体" w:hAnsi="宋体" w:cs="宋体"/>
                <w:sz w:val="18"/>
                <w:szCs w:val="1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tcPr>
          <w:p w14:paraId="4DAB3CBB" w14:textId="77777777" w:rsidR="00114A1F" w:rsidRDefault="00114A1F">
            <w:pPr>
              <w:spacing w:line="270" w:lineRule="exact"/>
              <w:jc w:val="center"/>
              <w:rPr>
                <w:rFonts w:ascii="宋体" w:eastAsia="宋体" w:hAnsi="宋体" w:cs="宋体"/>
                <w:b/>
                <w:sz w:val="18"/>
                <w:szCs w:val="18"/>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5A40E" w14:textId="77777777" w:rsidR="00114A1F" w:rsidRDefault="00114A1F">
            <w:pPr>
              <w:widowControl/>
              <w:spacing w:line="270" w:lineRule="exact"/>
              <w:jc w:val="center"/>
              <w:textAlignment w:val="center"/>
              <w:rPr>
                <w:rFonts w:ascii="宋体" w:eastAsia="宋体" w:hAnsi="宋体" w:cs="宋体"/>
                <w:sz w:val="18"/>
                <w:szCs w:val="18"/>
              </w:rPr>
            </w:pPr>
            <w:r>
              <w:rPr>
                <w:rFonts w:ascii="宋体" w:eastAsia="宋体" w:hAnsi="宋体" w:cs="宋体" w:hint="eastAsia"/>
                <w:kern w:val="0"/>
                <w:sz w:val="18"/>
                <w:szCs w:val="18"/>
              </w:rPr>
              <w:t>计</w:t>
            </w:r>
          </w:p>
        </w:tc>
      </w:tr>
      <w:tr w:rsidR="00114A1F" w14:paraId="026FF4C3" w14:textId="77777777" w:rsidTr="00114A1F">
        <w:trPr>
          <w:trHeight w:val="286"/>
          <w:jc w:val="center"/>
        </w:trPr>
        <w:tc>
          <w:tcPr>
            <w:tcW w:w="5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BEFE9A" w14:textId="77777777" w:rsidR="00114A1F" w:rsidRDefault="00114A1F">
            <w:pPr>
              <w:spacing w:line="270" w:lineRule="exact"/>
              <w:jc w:val="center"/>
              <w:rPr>
                <w:rFonts w:ascii="宋体" w:eastAsia="宋体" w:hAnsi="宋体" w:cs="宋体"/>
                <w:sz w:val="18"/>
                <w:szCs w:val="18"/>
              </w:rPr>
            </w:pPr>
          </w:p>
        </w:tc>
        <w:tc>
          <w:tcPr>
            <w:tcW w:w="1218" w:type="dxa"/>
            <w:vMerge/>
            <w:tcBorders>
              <w:left w:val="single" w:sz="4" w:space="0" w:color="000000"/>
              <w:right w:val="single" w:sz="4" w:space="0" w:color="000000"/>
            </w:tcBorders>
            <w:shd w:val="clear" w:color="auto" w:fill="auto"/>
            <w:vAlign w:val="center"/>
          </w:tcPr>
          <w:p w14:paraId="7F3A0194" w14:textId="5ABB4F96" w:rsidR="00114A1F" w:rsidRDefault="00114A1F" w:rsidP="00114A1F">
            <w:pPr>
              <w:spacing w:line="270" w:lineRule="exact"/>
              <w:jc w:val="center"/>
              <w:textAlignment w:val="center"/>
              <w:rPr>
                <w:rFonts w:ascii="宋体" w:eastAsia="宋体" w:hAnsi="宋体" w:cs="宋体"/>
                <w:sz w:val="18"/>
                <w:szCs w:val="18"/>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B8E56" w14:textId="77777777" w:rsidR="00114A1F" w:rsidRDefault="00114A1F">
            <w:pPr>
              <w:widowControl/>
              <w:spacing w:line="270" w:lineRule="exact"/>
              <w:jc w:val="center"/>
              <w:textAlignment w:val="center"/>
              <w:rPr>
                <w:rFonts w:ascii="宋体" w:eastAsia="宋体" w:hAnsi="宋体" w:cs="宋体"/>
                <w:sz w:val="18"/>
                <w:szCs w:val="18"/>
              </w:rPr>
            </w:pPr>
            <w:r>
              <w:rPr>
                <w:rFonts w:ascii="宋体" w:eastAsia="宋体" w:hAnsi="宋体" w:cs="宋体" w:hint="eastAsia"/>
                <w:kern w:val="0"/>
                <w:sz w:val="18"/>
                <w:szCs w:val="18"/>
              </w:rPr>
              <w:t>必修</w:t>
            </w:r>
          </w:p>
        </w:tc>
        <w:tc>
          <w:tcPr>
            <w:tcW w:w="3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077F3" w14:textId="77777777" w:rsidR="00114A1F" w:rsidRDefault="00114A1F">
            <w:pPr>
              <w:widowControl/>
              <w:spacing w:line="270" w:lineRule="exact"/>
              <w:jc w:val="center"/>
              <w:textAlignment w:val="center"/>
              <w:rPr>
                <w:rFonts w:ascii="宋体" w:eastAsia="宋体" w:hAnsi="宋体" w:cs="宋体"/>
                <w:sz w:val="18"/>
                <w:szCs w:val="18"/>
              </w:rPr>
            </w:pPr>
            <w:r>
              <w:rPr>
                <w:rFonts w:ascii="宋体" w:eastAsia="宋体" w:hAnsi="宋体" w:cs="宋体" w:hint="eastAsia"/>
                <w:kern w:val="0"/>
                <w:sz w:val="18"/>
                <w:szCs w:val="18"/>
              </w:rPr>
              <w:t>计算机系统基础</w:t>
            </w:r>
            <w:r>
              <w:rPr>
                <w:rFonts w:ascii="Times New Roman" w:eastAsia="宋体" w:hAnsi="Times New Roman" w:cs="宋体" w:hint="eastAsia"/>
                <w:kern w:val="0"/>
                <w:sz w:val="18"/>
                <w:szCs w:val="18"/>
              </w:rPr>
              <w:t>1</w:t>
            </w: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65EBF" w14:textId="77777777" w:rsidR="00114A1F" w:rsidRDefault="00114A1F">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3</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DAB70" w14:textId="77777777" w:rsidR="00114A1F" w:rsidRDefault="00114A1F">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3</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6D0AA" w14:textId="77777777" w:rsidR="00114A1F" w:rsidRDefault="00114A1F">
            <w:pPr>
              <w:spacing w:line="270" w:lineRule="exact"/>
              <w:jc w:val="center"/>
              <w:rPr>
                <w:rFonts w:ascii="宋体" w:eastAsia="宋体" w:hAnsi="宋体" w:cs="宋体"/>
                <w:sz w:val="18"/>
                <w:szCs w:val="18"/>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FCF97" w14:textId="77777777" w:rsidR="00114A1F" w:rsidRDefault="00114A1F">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48</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CBB8C8" w14:textId="77777777" w:rsidR="00114A1F" w:rsidRDefault="00114A1F">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48</w:t>
            </w:r>
          </w:p>
        </w:tc>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CC432" w14:textId="77777777" w:rsidR="00114A1F" w:rsidRDefault="00114A1F">
            <w:pPr>
              <w:spacing w:line="270" w:lineRule="exact"/>
              <w:jc w:val="center"/>
              <w:rPr>
                <w:rFonts w:ascii="宋体" w:eastAsia="宋体" w:hAnsi="宋体" w:cs="宋体"/>
                <w:sz w:val="18"/>
                <w:szCs w:val="18"/>
              </w:rPr>
            </w:pPr>
          </w:p>
        </w:tc>
        <w:tc>
          <w:tcPr>
            <w:tcW w:w="576" w:type="dxa"/>
            <w:tcBorders>
              <w:top w:val="single" w:sz="4" w:space="0" w:color="000000"/>
              <w:left w:val="single" w:sz="4" w:space="0" w:color="000000"/>
              <w:bottom w:val="single" w:sz="4" w:space="0" w:color="000000"/>
            </w:tcBorders>
            <w:shd w:val="clear" w:color="auto" w:fill="auto"/>
            <w:vAlign w:val="center"/>
          </w:tcPr>
          <w:p w14:paraId="4F7F8F73" w14:textId="77777777" w:rsidR="00114A1F" w:rsidRDefault="00114A1F">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2</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F0E15" w14:textId="77777777" w:rsidR="00114A1F" w:rsidRDefault="00114A1F">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C3DA1" w14:textId="77777777" w:rsidR="00114A1F" w:rsidRDefault="00114A1F">
            <w:pPr>
              <w:spacing w:line="270" w:lineRule="exact"/>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52906" w14:textId="77777777" w:rsidR="00114A1F" w:rsidRDefault="00114A1F">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3</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3955C" w14:textId="77777777" w:rsidR="00114A1F" w:rsidRDefault="00114A1F">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5BD84" w14:textId="77777777" w:rsidR="00114A1F" w:rsidRDefault="00114A1F">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45BA7" w14:textId="77777777" w:rsidR="00114A1F" w:rsidRDefault="00114A1F">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CE251" w14:textId="77777777" w:rsidR="00114A1F" w:rsidRDefault="00114A1F">
            <w:pPr>
              <w:spacing w:line="270" w:lineRule="exact"/>
              <w:jc w:val="center"/>
              <w:rPr>
                <w:rFonts w:ascii="宋体" w:eastAsia="宋体" w:hAnsi="宋体" w:cs="宋体"/>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336A8" w14:textId="77777777" w:rsidR="00114A1F" w:rsidRDefault="00114A1F">
            <w:pPr>
              <w:spacing w:line="270" w:lineRule="exact"/>
              <w:jc w:val="center"/>
              <w:rPr>
                <w:rFonts w:ascii="宋体" w:eastAsia="宋体" w:hAnsi="宋体" w:cs="宋体"/>
                <w:sz w:val="18"/>
                <w:szCs w:val="1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tcPr>
          <w:p w14:paraId="64E4C72F" w14:textId="77777777" w:rsidR="00114A1F" w:rsidRDefault="00114A1F">
            <w:pPr>
              <w:spacing w:line="270" w:lineRule="exact"/>
              <w:jc w:val="center"/>
              <w:rPr>
                <w:rFonts w:ascii="宋体" w:eastAsia="宋体" w:hAnsi="宋体" w:cs="宋体"/>
                <w:b/>
                <w:sz w:val="18"/>
                <w:szCs w:val="18"/>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A5587" w14:textId="77777777" w:rsidR="00114A1F" w:rsidRDefault="00114A1F">
            <w:pPr>
              <w:widowControl/>
              <w:spacing w:line="270" w:lineRule="exact"/>
              <w:jc w:val="center"/>
              <w:textAlignment w:val="center"/>
              <w:rPr>
                <w:rFonts w:ascii="宋体" w:eastAsia="宋体" w:hAnsi="宋体" w:cs="宋体"/>
                <w:sz w:val="18"/>
                <w:szCs w:val="18"/>
              </w:rPr>
            </w:pPr>
            <w:r>
              <w:rPr>
                <w:rFonts w:ascii="宋体" w:eastAsia="宋体" w:hAnsi="宋体" w:cs="宋体" w:hint="eastAsia"/>
                <w:kern w:val="0"/>
                <w:sz w:val="18"/>
                <w:szCs w:val="18"/>
              </w:rPr>
              <w:t>计</w:t>
            </w:r>
          </w:p>
        </w:tc>
      </w:tr>
      <w:tr w:rsidR="00114A1F" w14:paraId="19A92389" w14:textId="77777777" w:rsidTr="00114A1F">
        <w:trPr>
          <w:trHeight w:val="286"/>
          <w:jc w:val="center"/>
        </w:trPr>
        <w:tc>
          <w:tcPr>
            <w:tcW w:w="5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0D92B7" w14:textId="77777777" w:rsidR="00114A1F" w:rsidRDefault="00114A1F">
            <w:pPr>
              <w:spacing w:line="270" w:lineRule="exact"/>
              <w:jc w:val="center"/>
              <w:rPr>
                <w:rFonts w:ascii="宋体" w:eastAsia="宋体" w:hAnsi="宋体" w:cs="宋体"/>
                <w:sz w:val="18"/>
                <w:szCs w:val="18"/>
              </w:rPr>
            </w:pPr>
          </w:p>
        </w:tc>
        <w:tc>
          <w:tcPr>
            <w:tcW w:w="1218" w:type="dxa"/>
            <w:vMerge/>
            <w:tcBorders>
              <w:left w:val="single" w:sz="4" w:space="0" w:color="000000"/>
              <w:right w:val="single" w:sz="4" w:space="0" w:color="000000"/>
            </w:tcBorders>
            <w:shd w:val="clear" w:color="auto" w:fill="auto"/>
            <w:vAlign w:val="center"/>
          </w:tcPr>
          <w:p w14:paraId="4FC240F6" w14:textId="1FBF91FC" w:rsidR="00114A1F" w:rsidRDefault="00114A1F" w:rsidP="00114A1F">
            <w:pPr>
              <w:spacing w:line="270" w:lineRule="exact"/>
              <w:jc w:val="center"/>
              <w:textAlignment w:val="center"/>
              <w:rPr>
                <w:rFonts w:ascii="宋体" w:eastAsia="宋体" w:hAnsi="宋体" w:cs="宋体"/>
                <w:sz w:val="18"/>
                <w:szCs w:val="18"/>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2FCF9" w14:textId="77777777" w:rsidR="00114A1F" w:rsidRDefault="00114A1F">
            <w:pPr>
              <w:widowControl/>
              <w:spacing w:line="270" w:lineRule="exact"/>
              <w:jc w:val="center"/>
              <w:textAlignment w:val="center"/>
              <w:rPr>
                <w:rFonts w:ascii="宋体" w:eastAsia="宋体" w:hAnsi="宋体" w:cs="宋体"/>
                <w:sz w:val="18"/>
                <w:szCs w:val="18"/>
              </w:rPr>
            </w:pPr>
            <w:r>
              <w:rPr>
                <w:rFonts w:ascii="宋体" w:eastAsia="宋体" w:hAnsi="宋体" w:cs="宋体" w:hint="eastAsia"/>
                <w:kern w:val="0"/>
                <w:sz w:val="18"/>
                <w:szCs w:val="18"/>
              </w:rPr>
              <w:t>必修</w:t>
            </w:r>
          </w:p>
        </w:tc>
        <w:tc>
          <w:tcPr>
            <w:tcW w:w="3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FD3F8" w14:textId="77777777" w:rsidR="00114A1F" w:rsidRDefault="00114A1F">
            <w:pPr>
              <w:widowControl/>
              <w:spacing w:line="270" w:lineRule="exact"/>
              <w:jc w:val="center"/>
              <w:textAlignment w:val="center"/>
              <w:rPr>
                <w:rFonts w:ascii="宋体" w:eastAsia="宋体" w:hAnsi="宋体" w:cs="宋体"/>
                <w:sz w:val="18"/>
                <w:szCs w:val="18"/>
              </w:rPr>
            </w:pPr>
            <w:r>
              <w:rPr>
                <w:rFonts w:ascii="宋体" w:eastAsia="宋体" w:hAnsi="宋体" w:cs="宋体" w:hint="eastAsia"/>
                <w:kern w:val="0"/>
                <w:sz w:val="18"/>
                <w:szCs w:val="18"/>
              </w:rPr>
              <w:t>数据结构（含</w:t>
            </w:r>
            <w:r>
              <w:rPr>
                <w:rFonts w:ascii="Times New Roman" w:eastAsia="宋体" w:hAnsi="Times New Roman" w:cs="宋体" w:hint="eastAsia"/>
                <w:kern w:val="0"/>
                <w:sz w:val="18"/>
                <w:szCs w:val="18"/>
              </w:rPr>
              <w:t>JAVA</w:t>
            </w:r>
            <w:r>
              <w:rPr>
                <w:rFonts w:ascii="宋体" w:eastAsia="宋体" w:hAnsi="宋体" w:cs="宋体" w:hint="eastAsia"/>
                <w:kern w:val="0"/>
                <w:sz w:val="18"/>
                <w:szCs w:val="18"/>
              </w:rPr>
              <w:t>）</w:t>
            </w: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A3A011" w14:textId="77777777" w:rsidR="00114A1F" w:rsidRDefault="00114A1F">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4</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0973F" w14:textId="77777777" w:rsidR="00114A1F" w:rsidRDefault="00114A1F">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3</w:t>
            </w:r>
            <w:r>
              <w:rPr>
                <w:rFonts w:ascii="宋体" w:eastAsia="宋体" w:hAnsi="宋体" w:cs="宋体" w:hint="eastAsia"/>
                <w:kern w:val="0"/>
                <w:sz w:val="18"/>
                <w:szCs w:val="18"/>
              </w:rPr>
              <w:t>.</w:t>
            </w:r>
            <w:r>
              <w:rPr>
                <w:rFonts w:ascii="Times New Roman" w:eastAsia="宋体" w:hAnsi="Times New Roman" w:cs="宋体" w:hint="eastAsia"/>
                <w:kern w:val="0"/>
                <w:sz w:val="18"/>
                <w:szCs w:val="18"/>
              </w:rPr>
              <w:t>5</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F73B61" w14:textId="77777777" w:rsidR="00114A1F" w:rsidRDefault="00114A1F">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0</w:t>
            </w:r>
            <w:r>
              <w:rPr>
                <w:rFonts w:ascii="宋体" w:eastAsia="宋体" w:hAnsi="宋体" w:cs="宋体" w:hint="eastAsia"/>
                <w:kern w:val="0"/>
                <w:sz w:val="18"/>
                <w:szCs w:val="18"/>
              </w:rPr>
              <w:t>.</w:t>
            </w:r>
            <w:r>
              <w:rPr>
                <w:rFonts w:ascii="Times New Roman" w:eastAsia="宋体" w:hAnsi="Times New Roman" w:cs="宋体" w:hint="eastAsia"/>
                <w:kern w:val="0"/>
                <w:sz w:val="18"/>
                <w:szCs w:val="18"/>
              </w:rPr>
              <w:t>5</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ADDCDE" w14:textId="77777777" w:rsidR="00114A1F" w:rsidRDefault="00114A1F">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68</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F0851" w14:textId="77777777" w:rsidR="00114A1F" w:rsidRDefault="00114A1F">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56</w:t>
            </w:r>
          </w:p>
        </w:tc>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EED2D5" w14:textId="77777777" w:rsidR="00114A1F" w:rsidRDefault="00114A1F">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12</w:t>
            </w:r>
          </w:p>
        </w:tc>
        <w:tc>
          <w:tcPr>
            <w:tcW w:w="576" w:type="dxa"/>
            <w:tcBorders>
              <w:top w:val="single" w:sz="4" w:space="0" w:color="000000"/>
              <w:left w:val="single" w:sz="4" w:space="0" w:color="000000"/>
              <w:bottom w:val="single" w:sz="4" w:space="0" w:color="000000"/>
            </w:tcBorders>
            <w:shd w:val="clear" w:color="auto" w:fill="auto"/>
            <w:vAlign w:val="center"/>
          </w:tcPr>
          <w:p w14:paraId="731B1330" w14:textId="77777777" w:rsidR="00114A1F" w:rsidRDefault="00114A1F">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3</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C0229" w14:textId="77777777" w:rsidR="00114A1F" w:rsidRDefault="00114A1F">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BC41F" w14:textId="77777777" w:rsidR="00114A1F" w:rsidRDefault="00114A1F">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8FC264" w14:textId="77777777" w:rsidR="00114A1F" w:rsidRDefault="00114A1F">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4</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123D0" w14:textId="77777777" w:rsidR="00114A1F" w:rsidRDefault="00114A1F">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79FDA" w14:textId="77777777" w:rsidR="00114A1F" w:rsidRDefault="00114A1F">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6C5E5C" w14:textId="77777777" w:rsidR="00114A1F" w:rsidRDefault="00114A1F">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CEC68" w14:textId="77777777" w:rsidR="00114A1F" w:rsidRDefault="00114A1F">
            <w:pPr>
              <w:spacing w:line="270" w:lineRule="exact"/>
              <w:jc w:val="center"/>
              <w:rPr>
                <w:rFonts w:ascii="宋体" w:eastAsia="宋体" w:hAnsi="宋体" w:cs="宋体"/>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B6045C" w14:textId="77777777" w:rsidR="00114A1F" w:rsidRDefault="00114A1F">
            <w:pPr>
              <w:spacing w:line="270" w:lineRule="exact"/>
              <w:jc w:val="center"/>
              <w:rPr>
                <w:rFonts w:ascii="宋体" w:eastAsia="宋体" w:hAnsi="宋体" w:cs="宋体"/>
                <w:sz w:val="18"/>
                <w:szCs w:val="1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tcPr>
          <w:p w14:paraId="77D20832" w14:textId="77777777" w:rsidR="00114A1F" w:rsidRDefault="00114A1F">
            <w:pPr>
              <w:spacing w:line="270" w:lineRule="exact"/>
              <w:jc w:val="center"/>
              <w:rPr>
                <w:rFonts w:ascii="宋体" w:eastAsia="宋体" w:hAnsi="宋体" w:cs="宋体"/>
                <w:b/>
                <w:sz w:val="18"/>
                <w:szCs w:val="18"/>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17101" w14:textId="77777777" w:rsidR="00114A1F" w:rsidRDefault="00114A1F">
            <w:pPr>
              <w:widowControl/>
              <w:spacing w:line="270" w:lineRule="exact"/>
              <w:jc w:val="center"/>
              <w:textAlignment w:val="center"/>
              <w:rPr>
                <w:rFonts w:ascii="宋体" w:eastAsia="宋体" w:hAnsi="宋体" w:cs="宋体"/>
                <w:sz w:val="18"/>
                <w:szCs w:val="18"/>
              </w:rPr>
            </w:pPr>
            <w:r>
              <w:rPr>
                <w:rFonts w:ascii="宋体" w:eastAsia="宋体" w:hAnsi="宋体" w:cs="宋体" w:hint="eastAsia"/>
                <w:kern w:val="0"/>
                <w:sz w:val="18"/>
                <w:szCs w:val="18"/>
              </w:rPr>
              <w:t>计</w:t>
            </w:r>
          </w:p>
        </w:tc>
      </w:tr>
      <w:tr w:rsidR="00114A1F" w14:paraId="5EC42300" w14:textId="77777777" w:rsidTr="00114A1F">
        <w:trPr>
          <w:trHeight w:val="286"/>
          <w:jc w:val="center"/>
        </w:trPr>
        <w:tc>
          <w:tcPr>
            <w:tcW w:w="5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C4EF07" w14:textId="77777777" w:rsidR="00114A1F" w:rsidRDefault="00114A1F">
            <w:pPr>
              <w:spacing w:line="270" w:lineRule="exact"/>
              <w:jc w:val="center"/>
              <w:rPr>
                <w:rFonts w:ascii="宋体" w:eastAsia="宋体" w:hAnsi="宋体" w:cs="宋体"/>
                <w:sz w:val="18"/>
                <w:szCs w:val="18"/>
              </w:rPr>
            </w:pPr>
          </w:p>
        </w:tc>
        <w:tc>
          <w:tcPr>
            <w:tcW w:w="1218" w:type="dxa"/>
            <w:vMerge/>
            <w:tcBorders>
              <w:left w:val="single" w:sz="4" w:space="0" w:color="000000"/>
              <w:right w:val="single" w:sz="4" w:space="0" w:color="000000"/>
            </w:tcBorders>
            <w:shd w:val="clear" w:color="auto" w:fill="auto"/>
            <w:vAlign w:val="center"/>
          </w:tcPr>
          <w:p w14:paraId="06129220" w14:textId="50A6E611" w:rsidR="00114A1F" w:rsidRDefault="00114A1F" w:rsidP="00114A1F">
            <w:pPr>
              <w:spacing w:line="270" w:lineRule="exact"/>
              <w:jc w:val="center"/>
              <w:textAlignment w:val="center"/>
              <w:rPr>
                <w:rFonts w:ascii="宋体" w:eastAsia="宋体" w:hAnsi="宋体" w:cs="宋体"/>
                <w:sz w:val="18"/>
                <w:szCs w:val="18"/>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7C7A0B" w14:textId="77777777" w:rsidR="00114A1F" w:rsidRDefault="00114A1F">
            <w:pPr>
              <w:widowControl/>
              <w:spacing w:line="270" w:lineRule="exact"/>
              <w:jc w:val="center"/>
              <w:textAlignment w:val="center"/>
              <w:rPr>
                <w:rFonts w:ascii="宋体" w:eastAsia="宋体" w:hAnsi="宋体" w:cs="宋体"/>
                <w:sz w:val="18"/>
                <w:szCs w:val="18"/>
              </w:rPr>
            </w:pPr>
            <w:r>
              <w:rPr>
                <w:rFonts w:ascii="宋体" w:eastAsia="宋体" w:hAnsi="宋体" w:cs="宋体" w:hint="eastAsia"/>
                <w:kern w:val="0"/>
                <w:sz w:val="18"/>
                <w:szCs w:val="18"/>
              </w:rPr>
              <w:t>必修</w:t>
            </w:r>
          </w:p>
        </w:tc>
        <w:tc>
          <w:tcPr>
            <w:tcW w:w="3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2B61C" w14:textId="77777777" w:rsidR="00114A1F" w:rsidRDefault="00114A1F">
            <w:pPr>
              <w:widowControl/>
              <w:spacing w:line="270" w:lineRule="exact"/>
              <w:jc w:val="center"/>
              <w:textAlignment w:val="center"/>
              <w:rPr>
                <w:rFonts w:ascii="宋体" w:eastAsia="宋体" w:hAnsi="宋体" w:cs="宋体"/>
                <w:sz w:val="18"/>
                <w:szCs w:val="18"/>
              </w:rPr>
            </w:pPr>
            <w:r>
              <w:rPr>
                <w:rFonts w:ascii="宋体" w:eastAsia="宋体" w:hAnsi="宋体" w:cs="宋体" w:hint="eastAsia"/>
                <w:kern w:val="0"/>
                <w:sz w:val="18"/>
                <w:szCs w:val="18"/>
              </w:rPr>
              <w:t>计算机系统基础</w:t>
            </w:r>
            <w:r>
              <w:rPr>
                <w:rFonts w:ascii="Times New Roman" w:eastAsia="宋体" w:hAnsi="Times New Roman" w:cs="宋体" w:hint="eastAsia"/>
                <w:kern w:val="0"/>
                <w:sz w:val="18"/>
                <w:szCs w:val="18"/>
              </w:rPr>
              <w:t>2</w:t>
            </w: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14044" w14:textId="77777777" w:rsidR="00114A1F" w:rsidRDefault="00114A1F">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3</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3B405B" w14:textId="77777777" w:rsidR="00114A1F" w:rsidRDefault="00114A1F">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3</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099C1" w14:textId="77777777" w:rsidR="00114A1F" w:rsidRDefault="00114A1F">
            <w:pPr>
              <w:spacing w:line="270" w:lineRule="exact"/>
              <w:jc w:val="center"/>
              <w:rPr>
                <w:rFonts w:ascii="宋体" w:eastAsia="宋体" w:hAnsi="宋体" w:cs="宋体"/>
                <w:sz w:val="18"/>
                <w:szCs w:val="18"/>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771E1" w14:textId="77777777" w:rsidR="00114A1F" w:rsidRDefault="00114A1F">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48</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98ACD0" w14:textId="77777777" w:rsidR="00114A1F" w:rsidRDefault="00114A1F">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48</w:t>
            </w:r>
          </w:p>
        </w:tc>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A8CF0" w14:textId="77777777" w:rsidR="00114A1F" w:rsidRDefault="00114A1F">
            <w:pPr>
              <w:spacing w:line="270" w:lineRule="exact"/>
              <w:jc w:val="center"/>
              <w:rPr>
                <w:rFonts w:ascii="宋体" w:eastAsia="宋体" w:hAnsi="宋体" w:cs="宋体"/>
                <w:sz w:val="18"/>
                <w:szCs w:val="18"/>
              </w:rPr>
            </w:pPr>
          </w:p>
        </w:tc>
        <w:tc>
          <w:tcPr>
            <w:tcW w:w="576" w:type="dxa"/>
            <w:tcBorders>
              <w:top w:val="single" w:sz="4" w:space="0" w:color="000000"/>
              <w:left w:val="single" w:sz="4" w:space="0" w:color="000000"/>
              <w:bottom w:val="single" w:sz="4" w:space="0" w:color="000000"/>
            </w:tcBorders>
            <w:shd w:val="clear" w:color="auto" w:fill="auto"/>
            <w:vAlign w:val="center"/>
          </w:tcPr>
          <w:p w14:paraId="1E6DCA2D" w14:textId="77777777" w:rsidR="00114A1F" w:rsidRDefault="00114A1F">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3</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1E4E7" w14:textId="77777777" w:rsidR="00114A1F" w:rsidRDefault="00114A1F">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779D6" w14:textId="77777777" w:rsidR="00114A1F" w:rsidRDefault="00114A1F">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9F3C4" w14:textId="77777777" w:rsidR="00114A1F" w:rsidRDefault="00114A1F">
            <w:pPr>
              <w:spacing w:line="270" w:lineRule="exact"/>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964C4" w14:textId="77777777" w:rsidR="00114A1F" w:rsidRDefault="00114A1F">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3</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BA6BE" w14:textId="77777777" w:rsidR="00114A1F" w:rsidRDefault="00114A1F">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28A476" w14:textId="77777777" w:rsidR="00114A1F" w:rsidRDefault="00114A1F">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A09BF" w14:textId="77777777" w:rsidR="00114A1F" w:rsidRDefault="00114A1F">
            <w:pPr>
              <w:spacing w:line="270" w:lineRule="exact"/>
              <w:jc w:val="center"/>
              <w:rPr>
                <w:rFonts w:ascii="宋体" w:eastAsia="宋体" w:hAnsi="宋体" w:cs="宋体"/>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4DE26" w14:textId="77777777" w:rsidR="00114A1F" w:rsidRDefault="00114A1F">
            <w:pPr>
              <w:spacing w:line="270" w:lineRule="exact"/>
              <w:jc w:val="center"/>
              <w:rPr>
                <w:rFonts w:ascii="宋体" w:eastAsia="宋体" w:hAnsi="宋体" w:cs="宋体"/>
                <w:sz w:val="18"/>
                <w:szCs w:val="1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tcPr>
          <w:p w14:paraId="2E1B11BA" w14:textId="77777777" w:rsidR="00114A1F" w:rsidRDefault="00114A1F">
            <w:pPr>
              <w:spacing w:line="270" w:lineRule="exact"/>
              <w:jc w:val="center"/>
              <w:rPr>
                <w:rFonts w:ascii="宋体" w:eastAsia="宋体" w:hAnsi="宋体" w:cs="宋体"/>
                <w:b/>
                <w:sz w:val="18"/>
                <w:szCs w:val="18"/>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3CFB4" w14:textId="77777777" w:rsidR="00114A1F" w:rsidRDefault="00114A1F">
            <w:pPr>
              <w:widowControl/>
              <w:spacing w:line="270" w:lineRule="exact"/>
              <w:jc w:val="center"/>
              <w:textAlignment w:val="center"/>
              <w:rPr>
                <w:rFonts w:ascii="宋体" w:eastAsia="宋体" w:hAnsi="宋体" w:cs="宋体"/>
                <w:sz w:val="18"/>
                <w:szCs w:val="18"/>
              </w:rPr>
            </w:pPr>
            <w:r>
              <w:rPr>
                <w:rFonts w:ascii="宋体" w:eastAsia="宋体" w:hAnsi="宋体" w:cs="宋体" w:hint="eastAsia"/>
                <w:kern w:val="0"/>
                <w:sz w:val="18"/>
                <w:szCs w:val="18"/>
              </w:rPr>
              <w:t>计</w:t>
            </w:r>
          </w:p>
        </w:tc>
      </w:tr>
      <w:tr w:rsidR="00114A1F" w14:paraId="73B993D3" w14:textId="77777777" w:rsidTr="00114A1F">
        <w:trPr>
          <w:trHeight w:val="286"/>
          <w:jc w:val="center"/>
        </w:trPr>
        <w:tc>
          <w:tcPr>
            <w:tcW w:w="5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7FA572" w14:textId="77777777" w:rsidR="00114A1F" w:rsidRDefault="00114A1F">
            <w:pPr>
              <w:spacing w:line="270" w:lineRule="exact"/>
              <w:jc w:val="center"/>
              <w:rPr>
                <w:rFonts w:ascii="宋体" w:eastAsia="宋体" w:hAnsi="宋体" w:cs="宋体"/>
                <w:sz w:val="18"/>
                <w:szCs w:val="18"/>
              </w:rPr>
            </w:pPr>
          </w:p>
        </w:tc>
        <w:tc>
          <w:tcPr>
            <w:tcW w:w="1218" w:type="dxa"/>
            <w:vMerge/>
            <w:tcBorders>
              <w:left w:val="single" w:sz="4" w:space="0" w:color="000000"/>
              <w:right w:val="single" w:sz="4" w:space="0" w:color="000000"/>
            </w:tcBorders>
            <w:shd w:val="clear" w:color="auto" w:fill="auto"/>
            <w:vAlign w:val="center"/>
          </w:tcPr>
          <w:p w14:paraId="2CFAD637" w14:textId="5B851998" w:rsidR="00114A1F" w:rsidRDefault="00114A1F" w:rsidP="00114A1F">
            <w:pPr>
              <w:spacing w:line="270" w:lineRule="exact"/>
              <w:jc w:val="center"/>
              <w:textAlignment w:val="center"/>
              <w:rPr>
                <w:rFonts w:ascii="宋体" w:eastAsia="宋体" w:hAnsi="宋体" w:cs="宋体"/>
                <w:sz w:val="18"/>
                <w:szCs w:val="18"/>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8C09E" w14:textId="77777777" w:rsidR="00114A1F" w:rsidRDefault="00114A1F">
            <w:pPr>
              <w:widowControl/>
              <w:spacing w:line="270" w:lineRule="exact"/>
              <w:jc w:val="center"/>
              <w:textAlignment w:val="center"/>
              <w:rPr>
                <w:rFonts w:ascii="宋体" w:eastAsia="宋体" w:hAnsi="宋体" w:cs="宋体"/>
                <w:sz w:val="18"/>
                <w:szCs w:val="18"/>
              </w:rPr>
            </w:pPr>
            <w:r>
              <w:rPr>
                <w:rFonts w:ascii="宋体" w:eastAsia="宋体" w:hAnsi="宋体" w:cs="宋体" w:hint="eastAsia"/>
                <w:kern w:val="0"/>
                <w:sz w:val="18"/>
                <w:szCs w:val="18"/>
              </w:rPr>
              <w:t>必修</w:t>
            </w:r>
          </w:p>
        </w:tc>
        <w:tc>
          <w:tcPr>
            <w:tcW w:w="3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22F90" w14:textId="77777777" w:rsidR="00114A1F" w:rsidRDefault="00114A1F">
            <w:pPr>
              <w:widowControl/>
              <w:spacing w:line="270" w:lineRule="exact"/>
              <w:jc w:val="center"/>
              <w:textAlignment w:val="center"/>
              <w:rPr>
                <w:rFonts w:ascii="宋体" w:eastAsia="宋体" w:hAnsi="宋体" w:cs="宋体"/>
                <w:sz w:val="18"/>
                <w:szCs w:val="18"/>
              </w:rPr>
            </w:pPr>
            <w:r>
              <w:rPr>
                <w:rFonts w:ascii="宋体" w:eastAsia="宋体" w:hAnsi="宋体" w:cs="宋体" w:hint="eastAsia"/>
                <w:kern w:val="0"/>
                <w:sz w:val="18"/>
                <w:szCs w:val="18"/>
              </w:rPr>
              <w:t>计算机网络</w:t>
            </w: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E769B3" w14:textId="77777777" w:rsidR="00114A1F" w:rsidRDefault="00114A1F">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3</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CECF52" w14:textId="77777777" w:rsidR="00114A1F" w:rsidRDefault="00114A1F">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3</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F447B8" w14:textId="77777777" w:rsidR="00114A1F" w:rsidRDefault="00114A1F">
            <w:pPr>
              <w:spacing w:line="270" w:lineRule="exact"/>
              <w:jc w:val="center"/>
              <w:rPr>
                <w:rFonts w:ascii="宋体" w:eastAsia="宋体" w:hAnsi="宋体" w:cs="宋体"/>
                <w:sz w:val="18"/>
                <w:szCs w:val="18"/>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7029E5" w14:textId="77777777" w:rsidR="00114A1F" w:rsidRDefault="00114A1F">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48</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041E0B" w14:textId="77777777" w:rsidR="00114A1F" w:rsidRDefault="00114A1F">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48</w:t>
            </w:r>
          </w:p>
        </w:tc>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15C64" w14:textId="77777777" w:rsidR="00114A1F" w:rsidRDefault="00114A1F">
            <w:pPr>
              <w:spacing w:line="270" w:lineRule="exact"/>
              <w:jc w:val="center"/>
              <w:rPr>
                <w:rFonts w:ascii="宋体" w:eastAsia="宋体" w:hAnsi="宋体" w:cs="宋体"/>
                <w:sz w:val="18"/>
                <w:szCs w:val="18"/>
              </w:rPr>
            </w:pPr>
          </w:p>
        </w:tc>
        <w:tc>
          <w:tcPr>
            <w:tcW w:w="576" w:type="dxa"/>
            <w:tcBorders>
              <w:top w:val="single" w:sz="4" w:space="0" w:color="000000"/>
              <w:left w:val="single" w:sz="4" w:space="0" w:color="000000"/>
              <w:bottom w:val="single" w:sz="4" w:space="0" w:color="000000"/>
            </w:tcBorders>
            <w:shd w:val="clear" w:color="auto" w:fill="auto"/>
            <w:vAlign w:val="center"/>
          </w:tcPr>
          <w:p w14:paraId="214264B6" w14:textId="77777777" w:rsidR="00114A1F" w:rsidRDefault="00114A1F">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4</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1E61AD" w14:textId="77777777" w:rsidR="00114A1F" w:rsidRDefault="00114A1F">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95EF3C" w14:textId="77777777" w:rsidR="00114A1F" w:rsidRDefault="00114A1F">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078BEA" w14:textId="77777777" w:rsidR="00114A1F" w:rsidRDefault="00114A1F">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8F75E9" w14:textId="77777777" w:rsidR="00114A1F" w:rsidRDefault="00114A1F">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3</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B46AF" w14:textId="77777777" w:rsidR="00114A1F" w:rsidRDefault="00114A1F">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C375A7" w14:textId="77777777" w:rsidR="00114A1F" w:rsidRDefault="00114A1F">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85457C" w14:textId="77777777" w:rsidR="00114A1F" w:rsidRDefault="00114A1F">
            <w:pPr>
              <w:spacing w:line="270" w:lineRule="exact"/>
              <w:jc w:val="center"/>
              <w:rPr>
                <w:rFonts w:ascii="宋体" w:eastAsia="宋体" w:hAnsi="宋体" w:cs="宋体"/>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77A44" w14:textId="77777777" w:rsidR="00114A1F" w:rsidRDefault="00114A1F">
            <w:pPr>
              <w:spacing w:line="270" w:lineRule="exact"/>
              <w:jc w:val="center"/>
              <w:rPr>
                <w:rFonts w:ascii="宋体" w:eastAsia="宋体" w:hAnsi="宋体" w:cs="宋体"/>
                <w:sz w:val="18"/>
                <w:szCs w:val="1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tcPr>
          <w:p w14:paraId="60AA62D6" w14:textId="77777777" w:rsidR="00114A1F" w:rsidRDefault="00114A1F">
            <w:pPr>
              <w:spacing w:line="270" w:lineRule="exact"/>
              <w:jc w:val="center"/>
              <w:rPr>
                <w:rFonts w:ascii="宋体" w:eastAsia="宋体" w:hAnsi="宋体" w:cs="宋体"/>
                <w:b/>
                <w:sz w:val="18"/>
                <w:szCs w:val="18"/>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9E874F" w14:textId="77777777" w:rsidR="00114A1F" w:rsidRDefault="00114A1F">
            <w:pPr>
              <w:widowControl/>
              <w:spacing w:line="270" w:lineRule="exact"/>
              <w:jc w:val="center"/>
              <w:textAlignment w:val="center"/>
              <w:rPr>
                <w:rFonts w:ascii="宋体" w:eastAsia="宋体" w:hAnsi="宋体" w:cs="宋体"/>
                <w:sz w:val="18"/>
                <w:szCs w:val="18"/>
              </w:rPr>
            </w:pPr>
            <w:r>
              <w:rPr>
                <w:rFonts w:ascii="宋体" w:eastAsia="宋体" w:hAnsi="宋体" w:cs="宋体" w:hint="eastAsia"/>
                <w:kern w:val="0"/>
                <w:sz w:val="18"/>
                <w:szCs w:val="18"/>
              </w:rPr>
              <w:t>计</w:t>
            </w:r>
          </w:p>
        </w:tc>
      </w:tr>
      <w:tr w:rsidR="00114A1F" w14:paraId="1C3C2933" w14:textId="77777777" w:rsidTr="00114A1F">
        <w:trPr>
          <w:trHeight w:val="286"/>
          <w:jc w:val="center"/>
        </w:trPr>
        <w:tc>
          <w:tcPr>
            <w:tcW w:w="5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68F359" w14:textId="77777777" w:rsidR="00114A1F" w:rsidRDefault="00114A1F">
            <w:pPr>
              <w:spacing w:line="270" w:lineRule="exact"/>
              <w:jc w:val="center"/>
              <w:rPr>
                <w:rFonts w:ascii="宋体" w:eastAsia="宋体" w:hAnsi="宋体" w:cs="宋体"/>
                <w:sz w:val="18"/>
                <w:szCs w:val="18"/>
              </w:rPr>
            </w:pPr>
          </w:p>
        </w:tc>
        <w:tc>
          <w:tcPr>
            <w:tcW w:w="1218" w:type="dxa"/>
            <w:vMerge/>
            <w:tcBorders>
              <w:left w:val="single" w:sz="4" w:space="0" w:color="000000"/>
              <w:right w:val="single" w:sz="4" w:space="0" w:color="000000"/>
            </w:tcBorders>
            <w:shd w:val="clear" w:color="auto" w:fill="auto"/>
            <w:vAlign w:val="center"/>
          </w:tcPr>
          <w:p w14:paraId="224C742D" w14:textId="057942C1" w:rsidR="00114A1F" w:rsidRDefault="00114A1F" w:rsidP="00114A1F">
            <w:pPr>
              <w:spacing w:line="270" w:lineRule="exact"/>
              <w:jc w:val="center"/>
              <w:textAlignment w:val="center"/>
              <w:rPr>
                <w:rFonts w:ascii="宋体" w:eastAsia="宋体" w:hAnsi="宋体" w:cs="宋体"/>
                <w:sz w:val="18"/>
                <w:szCs w:val="18"/>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1A9D4" w14:textId="77777777" w:rsidR="00114A1F" w:rsidRDefault="00114A1F">
            <w:pPr>
              <w:widowControl/>
              <w:spacing w:line="270" w:lineRule="exact"/>
              <w:jc w:val="center"/>
              <w:textAlignment w:val="center"/>
              <w:rPr>
                <w:rFonts w:ascii="宋体" w:eastAsia="宋体" w:hAnsi="宋体" w:cs="宋体"/>
                <w:sz w:val="18"/>
                <w:szCs w:val="18"/>
              </w:rPr>
            </w:pPr>
            <w:r>
              <w:rPr>
                <w:rFonts w:ascii="宋体" w:eastAsia="宋体" w:hAnsi="宋体" w:cs="宋体" w:hint="eastAsia"/>
                <w:kern w:val="0"/>
                <w:sz w:val="18"/>
                <w:szCs w:val="18"/>
              </w:rPr>
              <w:t>必修</w:t>
            </w:r>
          </w:p>
        </w:tc>
        <w:tc>
          <w:tcPr>
            <w:tcW w:w="3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D0ECB" w14:textId="77777777" w:rsidR="00114A1F" w:rsidRDefault="00114A1F">
            <w:pPr>
              <w:widowControl/>
              <w:spacing w:line="270" w:lineRule="exact"/>
              <w:jc w:val="center"/>
              <w:textAlignment w:val="center"/>
              <w:rPr>
                <w:rFonts w:ascii="宋体" w:eastAsia="宋体" w:hAnsi="宋体" w:cs="宋体"/>
                <w:sz w:val="18"/>
                <w:szCs w:val="18"/>
              </w:rPr>
            </w:pPr>
            <w:r>
              <w:rPr>
                <w:rFonts w:ascii="宋体" w:eastAsia="宋体" w:hAnsi="宋体" w:cs="宋体" w:hint="eastAsia"/>
                <w:kern w:val="0"/>
                <w:sz w:val="18"/>
                <w:szCs w:val="18"/>
              </w:rPr>
              <w:t>操作系统原理</w:t>
            </w: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D675A" w14:textId="77777777" w:rsidR="00114A1F" w:rsidRDefault="00114A1F">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3</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12A6DB" w14:textId="77777777" w:rsidR="00114A1F" w:rsidRDefault="00114A1F">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3</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98247C" w14:textId="77777777" w:rsidR="00114A1F" w:rsidRDefault="00114A1F">
            <w:pPr>
              <w:spacing w:line="270" w:lineRule="exact"/>
              <w:jc w:val="center"/>
              <w:rPr>
                <w:rFonts w:ascii="宋体" w:eastAsia="宋体" w:hAnsi="宋体" w:cs="宋体"/>
                <w:sz w:val="18"/>
                <w:szCs w:val="18"/>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C6583" w14:textId="77777777" w:rsidR="00114A1F" w:rsidRDefault="00114A1F">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48</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8F42D6" w14:textId="77777777" w:rsidR="00114A1F" w:rsidRDefault="00114A1F">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48</w:t>
            </w:r>
          </w:p>
        </w:tc>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3C2F7" w14:textId="77777777" w:rsidR="00114A1F" w:rsidRDefault="00114A1F">
            <w:pPr>
              <w:spacing w:line="270" w:lineRule="exact"/>
              <w:jc w:val="center"/>
              <w:rPr>
                <w:rFonts w:ascii="宋体" w:eastAsia="宋体" w:hAnsi="宋体" w:cs="宋体"/>
                <w:sz w:val="18"/>
                <w:szCs w:val="18"/>
              </w:rPr>
            </w:pPr>
          </w:p>
        </w:tc>
        <w:tc>
          <w:tcPr>
            <w:tcW w:w="576" w:type="dxa"/>
            <w:tcBorders>
              <w:top w:val="single" w:sz="4" w:space="0" w:color="000000"/>
              <w:left w:val="single" w:sz="4" w:space="0" w:color="000000"/>
              <w:bottom w:val="single" w:sz="4" w:space="0" w:color="000000"/>
            </w:tcBorders>
            <w:shd w:val="clear" w:color="auto" w:fill="auto"/>
            <w:vAlign w:val="center"/>
          </w:tcPr>
          <w:p w14:paraId="0C5B528E" w14:textId="77777777" w:rsidR="00114A1F" w:rsidRDefault="00114A1F">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4</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AB661" w14:textId="77777777" w:rsidR="00114A1F" w:rsidRDefault="00114A1F">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361D5" w14:textId="77777777" w:rsidR="00114A1F" w:rsidRDefault="00114A1F">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D03DE" w14:textId="77777777" w:rsidR="00114A1F" w:rsidRDefault="00114A1F">
            <w:pPr>
              <w:spacing w:line="270" w:lineRule="exact"/>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4A2D2C" w14:textId="77777777" w:rsidR="00114A1F" w:rsidRDefault="00114A1F">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3BC71" w14:textId="77777777" w:rsidR="00114A1F" w:rsidRDefault="00114A1F">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4</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0EB28" w14:textId="77777777" w:rsidR="00114A1F" w:rsidRDefault="00114A1F">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A288A" w14:textId="77777777" w:rsidR="00114A1F" w:rsidRDefault="00114A1F">
            <w:pPr>
              <w:spacing w:line="270" w:lineRule="exact"/>
              <w:jc w:val="center"/>
              <w:rPr>
                <w:rFonts w:ascii="宋体" w:eastAsia="宋体" w:hAnsi="宋体" w:cs="宋体"/>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D1E2CB" w14:textId="77777777" w:rsidR="00114A1F" w:rsidRDefault="00114A1F">
            <w:pPr>
              <w:spacing w:line="270" w:lineRule="exact"/>
              <w:jc w:val="center"/>
              <w:rPr>
                <w:rFonts w:ascii="宋体" w:eastAsia="宋体" w:hAnsi="宋体" w:cs="宋体"/>
                <w:sz w:val="18"/>
                <w:szCs w:val="1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tcPr>
          <w:p w14:paraId="02F6431E" w14:textId="77777777" w:rsidR="00114A1F" w:rsidRDefault="00114A1F">
            <w:pPr>
              <w:spacing w:line="270" w:lineRule="exact"/>
              <w:jc w:val="center"/>
              <w:rPr>
                <w:rFonts w:ascii="宋体" w:eastAsia="宋体" w:hAnsi="宋体" w:cs="宋体"/>
                <w:b/>
                <w:sz w:val="18"/>
                <w:szCs w:val="18"/>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9804F" w14:textId="77777777" w:rsidR="00114A1F" w:rsidRDefault="00114A1F">
            <w:pPr>
              <w:widowControl/>
              <w:spacing w:line="270" w:lineRule="exact"/>
              <w:jc w:val="center"/>
              <w:textAlignment w:val="center"/>
              <w:rPr>
                <w:rFonts w:ascii="宋体" w:eastAsia="宋体" w:hAnsi="宋体" w:cs="宋体"/>
                <w:sz w:val="18"/>
                <w:szCs w:val="18"/>
              </w:rPr>
            </w:pPr>
            <w:r>
              <w:rPr>
                <w:rFonts w:ascii="宋体" w:eastAsia="宋体" w:hAnsi="宋体" w:cs="宋体" w:hint="eastAsia"/>
                <w:kern w:val="0"/>
                <w:sz w:val="18"/>
                <w:szCs w:val="18"/>
              </w:rPr>
              <w:t>计</w:t>
            </w:r>
          </w:p>
        </w:tc>
      </w:tr>
      <w:tr w:rsidR="00114A1F" w14:paraId="48DCE847" w14:textId="77777777" w:rsidTr="00114A1F">
        <w:trPr>
          <w:trHeight w:val="286"/>
          <w:jc w:val="center"/>
        </w:trPr>
        <w:tc>
          <w:tcPr>
            <w:tcW w:w="5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05537B" w14:textId="77777777" w:rsidR="00114A1F" w:rsidRDefault="00114A1F">
            <w:pPr>
              <w:spacing w:line="270" w:lineRule="exact"/>
              <w:jc w:val="center"/>
              <w:rPr>
                <w:rFonts w:ascii="宋体" w:eastAsia="宋体" w:hAnsi="宋体" w:cs="宋体"/>
                <w:sz w:val="18"/>
                <w:szCs w:val="18"/>
              </w:rPr>
            </w:pPr>
          </w:p>
        </w:tc>
        <w:tc>
          <w:tcPr>
            <w:tcW w:w="1218" w:type="dxa"/>
            <w:vMerge/>
            <w:tcBorders>
              <w:left w:val="single" w:sz="4" w:space="0" w:color="000000"/>
              <w:right w:val="single" w:sz="4" w:space="0" w:color="000000"/>
            </w:tcBorders>
            <w:shd w:val="clear" w:color="auto" w:fill="auto"/>
            <w:vAlign w:val="center"/>
          </w:tcPr>
          <w:p w14:paraId="26607A3D" w14:textId="06AB2491" w:rsidR="00114A1F" w:rsidRDefault="00114A1F">
            <w:pPr>
              <w:widowControl/>
              <w:spacing w:line="270" w:lineRule="exact"/>
              <w:jc w:val="center"/>
              <w:textAlignment w:val="center"/>
              <w:rPr>
                <w:rFonts w:ascii="宋体" w:eastAsia="宋体" w:hAnsi="宋体" w:cs="宋体"/>
                <w:sz w:val="18"/>
                <w:szCs w:val="18"/>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3E46DB" w14:textId="77777777" w:rsidR="00114A1F" w:rsidRDefault="00114A1F">
            <w:pPr>
              <w:widowControl/>
              <w:spacing w:line="270" w:lineRule="exact"/>
              <w:jc w:val="center"/>
              <w:textAlignment w:val="center"/>
              <w:rPr>
                <w:rFonts w:ascii="宋体" w:eastAsia="宋体" w:hAnsi="宋体" w:cs="宋体"/>
                <w:sz w:val="18"/>
                <w:szCs w:val="18"/>
              </w:rPr>
            </w:pPr>
            <w:r>
              <w:rPr>
                <w:rFonts w:ascii="宋体" w:eastAsia="宋体" w:hAnsi="宋体" w:cs="宋体" w:hint="eastAsia"/>
                <w:kern w:val="0"/>
                <w:sz w:val="18"/>
                <w:szCs w:val="18"/>
              </w:rPr>
              <w:t>必修</w:t>
            </w:r>
          </w:p>
        </w:tc>
        <w:tc>
          <w:tcPr>
            <w:tcW w:w="3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313174" w14:textId="77777777" w:rsidR="00114A1F" w:rsidRDefault="00114A1F">
            <w:pPr>
              <w:widowControl/>
              <w:spacing w:line="270" w:lineRule="exact"/>
              <w:jc w:val="center"/>
              <w:textAlignment w:val="center"/>
              <w:rPr>
                <w:rFonts w:ascii="宋体" w:eastAsia="宋体" w:hAnsi="宋体" w:cs="宋体"/>
                <w:sz w:val="18"/>
                <w:szCs w:val="18"/>
              </w:rPr>
            </w:pPr>
            <w:r>
              <w:rPr>
                <w:rFonts w:ascii="宋体" w:eastAsia="宋体" w:hAnsi="宋体" w:cs="宋体" w:hint="eastAsia"/>
                <w:kern w:val="0"/>
                <w:sz w:val="18"/>
                <w:szCs w:val="18"/>
              </w:rPr>
              <w:t>算法设计与分析</w:t>
            </w: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2E636" w14:textId="77777777" w:rsidR="00114A1F" w:rsidRDefault="00114A1F">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3</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8692DD" w14:textId="77777777" w:rsidR="00114A1F" w:rsidRDefault="00114A1F">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3</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CFBD4" w14:textId="77777777" w:rsidR="00114A1F" w:rsidRDefault="00114A1F">
            <w:pPr>
              <w:spacing w:line="270" w:lineRule="exact"/>
              <w:jc w:val="center"/>
              <w:rPr>
                <w:rFonts w:ascii="宋体" w:eastAsia="宋体" w:hAnsi="宋体" w:cs="宋体"/>
                <w:sz w:val="18"/>
                <w:szCs w:val="18"/>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15E229" w14:textId="77777777" w:rsidR="00114A1F" w:rsidRDefault="00114A1F">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48</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921955" w14:textId="77777777" w:rsidR="00114A1F" w:rsidRDefault="00114A1F">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48</w:t>
            </w:r>
          </w:p>
        </w:tc>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2B4F0" w14:textId="77777777" w:rsidR="00114A1F" w:rsidRDefault="00114A1F">
            <w:pPr>
              <w:spacing w:line="270" w:lineRule="exact"/>
              <w:jc w:val="center"/>
              <w:rPr>
                <w:rFonts w:ascii="宋体" w:eastAsia="宋体" w:hAnsi="宋体" w:cs="宋体"/>
                <w:sz w:val="18"/>
                <w:szCs w:val="18"/>
              </w:rPr>
            </w:pPr>
          </w:p>
        </w:tc>
        <w:tc>
          <w:tcPr>
            <w:tcW w:w="576" w:type="dxa"/>
            <w:tcBorders>
              <w:top w:val="single" w:sz="4" w:space="0" w:color="000000"/>
              <w:left w:val="single" w:sz="4" w:space="0" w:color="000000"/>
              <w:bottom w:val="single" w:sz="4" w:space="0" w:color="000000"/>
            </w:tcBorders>
            <w:shd w:val="clear" w:color="auto" w:fill="auto"/>
            <w:vAlign w:val="center"/>
          </w:tcPr>
          <w:p w14:paraId="6444139B" w14:textId="77777777" w:rsidR="00114A1F" w:rsidRDefault="00114A1F">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4</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118E5" w14:textId="77777777" w:rsidR="00114A1F" w:rsidRDefault="00114A1F">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14DF21" w14:textId="77777777" w:rsidR="00114A1F" w:rsidRDefault="00114A1F">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1024D" w14:textId="77777777" w:rsidR="00114A1F" w:rsidRDefault="00114A1F">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233FE" w14:textId="77777777" w:rsidR="00114A1F" w:rsidRDefault="00114A1F">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3</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115FF3" w14:textId="77777777" w:rsidR="00114A1F" w:rsidRDefault="00114A1F">
            <w:pPr>
              <w:spacing w:line="270" w:lineRule="exact"/>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AF4D2" w14:textId="77777777" w:rsidR="00114A1F" w:rsidRDefault="00114A1F">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AF0CC3" w14:textId="77777777" w:rsidR="00114A1F" w:rsidRDefault="00114A1F">
            <w:pPr>
              <w:spacing w:line="270" w:lineRule="exact"/>
              <w:jc w:val="center"/>
              <w:rPr>
                <w:rFonts w:ascii="宋体" w:eastAsia="宋体" w:hAnsi="宋体" w:cs="宋体"/>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93AAD" w14:textId="77777777" w:rsidR="00114A1F" w:rsidRDefault="00114A1F">
            <w:pPr>
              <w:spacing w:line="270" w:lineRule="exact"/>
              <w:jc w:val="center"/>
              <w:rPr>
                <w:rFonts w:ascii="宋体" w:eastAsia="宋体" w:hAnsi="宋体" w:cs="宋体"/>
                <w:sz w:val="18"/>
                <w:szCs w:val="1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tcPr>
          <w:p w14:paraId="449CF4A3" w14:textId="77777777" w:rsidR="00114A1F" w:rsidRDefault="00114A1F">
            <w:pPr>
              <w:spacing w:line="270" w:lineRule="exact"/>
              <w:jc w:val="center"/>
              <w:rPr>
                <w:rFonts w:ascii="宋体" w:eastAsia="宋体" w:hAnsi="宋体" w:cs="宋体"/>
                <w:b/>
                <w:sz w:val="18"/>
                <w:szCs w:val="18"/>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1D95F" w14:textId="77777777" w:rsidR="00114A1F" w:rsidRDefault="00114A1F">
            <w:pPr>
              <w:widowControl/>
              <w:spacing w:line="270" w:lineRule="exact"/>
              <w:jc w:val="center"/>
              <w:textAlignment w:val="center"/>
              <w:rPr>
                <w:rFonts w:ascii="宋体" w:eastAsia="宋体" w:hAnsi="宋体" w:cs="宋体"/>
                <w:sz w:val="18"/>
                <w:szCs w:val="18"/>
              </w:rPr>
            </w:pPr>
            <w:r>
              <w:rPr>
                <w:rFonts w:ascii="宋体" w:eastAsia="宋体" w:hAnsi="宋体" w:cs="宋体" w:hint="eastAsia"/>
                <w:kern w:val="0"/>
                <w:sz w:val="18"/>
                <w:szCs w:val="18"/>
              </w:rPr>
              <w:t>计</w:t>
            </w:r>
          </w:p>
        </w:tc>
      </w:tr>
      <w:tr w:rsidR="00114A1F" w14:paraId="47ED099F" w14:textId="77777777" w:rsidTr="00114A1F">
        <w:trPr>
          <w:trHeight w:val="286"/>
          <w:jc w:val="center"/>
        </w:trPr>
        <w:tc>
          <w:tcPr>
            <w:tcW w:w="5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C7D2AB" w14:textId="77777777" w:rsidR="00114A1F" w:rsidRDefault="00114A1F">
            <w:pPr>
              <w:spacing w:line="270" w:lineRule="exact"/>
              <w:jc w:val="center"/>
              <w:rPr>
                <w:rFonts w:ascii="宋体" w:eastAsia="宋体" w:hAnsi="宋体" w:cs="宋体"/>
                <w:sz w:val="18"/>
                <w:szCs w:val="18"/>
              </w:rPr>
            </w:pPr>
          </w:p>
        </w:tc>
        <w:tc>
          <w:tcPr>
            <w:tcW w:w="1218" w:type="dxa"/>
            <w:vMerge/>
            <w:tcBorders>
              <w:left w:val="single" w:sz="4" w:space="0" w:color="000000"/>
              <w:right w:val="single" w:sz="4" w:space="0" w:color="000000"/>
            </w:tcBorders>
            <w:shd w:val="clear" w:color="auto" w:fill="auto"/>
            <w:vAlign w:val="center"/>
          </w:tcPr>
          <w:p w14:paraId="55E9D305" w14:textId="77777777" w:rsidR="00114A1F" w:rsidRDefault="00114A1F">
            <w:pPr>
              <w:spacing w:line="270" w:lineRule="exact"/>
              <w:jc w:val="center"/>
              <w:rPr>
                <w:rFonts w:ascii="宋体" w:eastAsia="宋体" w:hAnsi="宋体" w:cs="宋体"/>
                <w:sz w:val="18"/>
                <w:szCs w:val="18"/>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14C0C" w14:textId="77777777" w:rsidR="00114A1F" w:rsidRDefault="00114A1F">
            <w:pPr>
              <w:widowControl/>
              <w:spacing w:line="270" w:lineRule="exact"/>
              <w:jc w:val="center"/>
              <w:textAlignment w:val="center"/>
              <w:rPr>
                <w:rFonts w:ascii="宋体" w:eastAsia="宋体" w:hAnsi="宋体" w:cs="宋体"/>
                <w:sz w:val="18"/>
                <w:szCs w:val="18"/>
              </w:rPr>
            </w:pPr>
            <w:r>
              <w:rPr>
                <w:rFonts w:ascii="宋体" w:eastAsia="宋体" w:hAnsi="宋体" w:cs="宋体" w:hint="eastAsia"/>
                <w:kern w:val="0"/>
                <w:sz w:val="18"/>
                <w:szCs w:val="18"/>
              </w:rPr>
              <w:t>必修</w:t>
            </w:r>
          </w:p>
        </w:tc>
        <w:tc>
          <w:tcPr>
            <w:tcW w:w="3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DF2B0B" w14:textId="77777777" w:rsidR="00114A1F" w:rsidRDefault="00114A1F">
            <w:pPr>
              <w:widowControl/>
              <w:spacing w:line="270" w:lineRule="exact"/>
              <w:jc w:val="center"/>
              <w:textAlignment w:val="center"/>
              <w:rPr>
                <w:rFonts w:ascii="宋体" w:eastAsia="宋体" w:hAnsi="宋体" w:cs="宋体"/>
                <w:sz w:val="18"/>
                <w:szCs w:val="18"/>
              </w:rPr>
            </w:pPr>
            <w:r>
              <w:rPr>
                <w:rFonts w:ascii="宋体" w:eastAsia="宋体" w:hAnsi="宋体" w:cs="宋体" w:hint="eastAsia"/>
                <w:kern w:val="0"/>
                <w:sz w:val="18"/>
                <w:szCs w:val="18"/>
              </w:rPr>
              <w:t>人工智能引论</w:t>
            </w: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33829" w14:textId="77777777" w:rsidR="00114A1F" w:rsidRDefault="00114A1F">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3</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E5DC8" w14:textId="77777777" w:rsidR="00114A1F" w:rsidRDefault="00114A1F">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3</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06FD1" w14:textId="77777777" w:rsidR="00114A1F" w:rsidRDefault="00114A1F">
            <w:pPr>
              <w:spacing w:line="270" w:lineRule="exact"/>
              <w:jc w:val="center"/>
              <w:rPr>
                <w:rFonts w:ascii="宋体" w:eastAsia="宋体" w:hAnsi="宋体" w:cs="宋体"/>
                <w:sz w:val="18"/>
                <w:szCs w:val="18"/>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3E5434" w14:textId="77777777" w:rsidR="00114A1F" w:rsidRDefault="00114A1F">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48</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14055" w14:textId="77777777" w:rsidR="00114A1F" w:rsidRDefault="00114A1F">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48</w:t>
            </w:r>
          </w:p>
        </w:tc>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7DD6DE" w14:textId="77777777" w:rsidR="00114A1F" w:rsidRDefault="00114A1F">
            <w:pPr>
              <w:spacing w:line="270" w:lineRule="exact"/>
              <w:jc w:val="center"/>
              <w:rPr>
                <w:rFonts w:ascii="宋体" w:eastAsia="宋体" w:hAnsi="宋体" w:cs="宋体"/>
                <w:sz w:val="18"/>
                <w:szCs w:val="18"/>
              </w:rPr>
            </w:pPr>
          </w:p>
        </w:tc>
        <w:tc>
          <w:tcPr>
            <w:tcW w:w="576" w:type="dxa"/>
            <w:tcBorders>
              <w:top w:val="single" w:sz="4" w:space="0" w:color="000000"/>
              <w:left w:val="single" w:sz="4" w:space="0" w:color="000000"/>
              <w:bottom w:val="single" w:sz="4" w:space="0" w:color="000000"/>
            </w:tcBorders>
            <w:shd w:val="clear" w:color="auto" w:fill="auto"/>
            <w:vAlign w:val="center"/>
          </w:tcPr>
          <w:p w14:paraId="07A8E243" w14:textId="77777777" w:rsidR="00114A1F" w:rsidRDefault="00114A1F">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4</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CCF1F" w14:textId="77777777" w:rsidR="00114A1F" w:rsidRDefault="00114A1F">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2CD9A" w14:textId="77777777" w:rsidR="00114A1F" w:rsidRDefault="00114A1F">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B651CD" w14:textId="77777777" w:rsidR="00114A1F" w:rsidRDefault="00114A1F">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6D22E7" w14:textId="77777777" w:rsidR="00114A1F" w:rsidRDefault="00114A1F">
            <w:pPr>
              <w:spacing w:line="270" w:lineRule="exact"/>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E0D475" w14:textId="77777777" w:rsidR="00114A1F" w:rsidRDefault="00114A1F">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3</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434C7E" w14:textId="77777777" w:rsidR="00114A1F" w:rsidRDefault="00114A1F">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A5C42" w14:textId="77777777" w:rsidR="00114A1F" w:rsidRDefault="00114A1F">
            <w:pPr>
              <w:spacing w:line="270" w:lineRule="exact"/>
              <w:jc w:val="center"/>
              <w:rPr>
                <w:rFonts w:ascii="宋体" w:eastAsia="宋体" w:hAnsi="宋体" w:cs="宋体"/>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22BB0" w14:textId="77777777" w:rsidR="00114A1F" w:rsidRDefault="00114A1F">
            <w:pPr>
              <w:spacing w:line="270" w:lineRule="exact"/>
              <w:jc w:val="center"/>
              <w:rPr>
                <w:rFonts w:ascii="宋体" w:eastAsia="宋体" w:hAnsi="宋体" w:cs="宋体"/>
                <w:sz w:val="18"/>
                <w:szCs w:val="1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tcPr>
          <w:p w14:paraId="2722E55E" w14:textId="77777777" w:rsidR="00114A1F" w:rsidRDefault="00114A1F">
            <w:pPr>
              <w:spacing w:line="270" w:lineRule="exact"/>
              <w:jc w:val="center"/>
              <w:rPr>
                <w:rFonts w:ascii="宋体" w:eastAsia="宋体" w:hAnsi="宋体" w:cs="宋体"/>
                <w:b/>
                <w:sz w:val="18"/>
                <w:szCs w:val="18"/>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60651" w14:textId="77777777" w:rsidR="00114A1F" w:rsidRDefault="00114A1F">
            <w:pPr>
              <w:widowControl/>
              <w:spacing w:line="270" w:lineRule="exact"/>
              <w:jc w:val="center"/>
              <w:textAlignment w:val="center"/>
              <w:rPr>
                <w:rFonts w:ascii="宋体" w:eastAsia="宋体" w:hAnsi="宋体" w:cs="宋体"/>
                <w:sz w:val="18"/>
                <w:szCs w:val="18"/>
              </w:rPr>
            </w:pPr>
            <w:r>
              <w:rPr>
                <w:rFonts w:ascii="宋体" w:eastAsia="宋体" w:hAnsi="宋体" w:cs="宋体" w:hint="eastAsia"/>
                <w:kern w:val="0"/>
                <w:sz w:val="18"/>
                <w:szCs w:val="18"/>
              </w:rPr>
              <w:t>计</w:t>
            </w:r>
          </w:p>
        </w:tc>
      </w:tr>
      <w:tr w:rsidR="00114A1F" w14:paraId="795D07F5" w14:textId="77777777" w:rsidTr="00114A1F">
        <w:trPr>
          <w:trHeight w:val="286"/>
          <w:jc w:val="center"/>
        </w:trPr>
        <w:tc>
          <w:tcPr>
            <w:tcW w:w="5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96FB71" w14:textId="77777777" w:rsidR="00114A1F" w:rsidRDefault="00114A1F">
            <w:pPr>
              <w:spacing w:line="270" w:lineRule="exact"/>
              <w:jc w:val="center"/>
              <w:rPr>
                <w:rFonts w:ascii="宋体" w:eastAsia="宋体" w:hAnsi="宋体" w:cs="宋体"/>
                <w:sz w:val="18"/>
                <w:szCs w:val="18"/>
              </w:rPr>
            </w:pPr>
          </w:p>
        </w:tc>
        <w:tc>
          <w:tcPr>
            <w:tcW w:w="1218" w:type="dxa"/>
            <w:vMerge/>
            <w:tcBorders>
              <w:left w:val="single" w:sz="4" w:space="0" w:color="000000"/>
              <w:right w:val="single" w:sz="4" w:space="0" w:color="000000"/>
            </w:tcBorders>
            <w:shd w:val="clear" w:color="auto" w:fill="auto"/>
            <w:vAlign w:val="center"/>
          </w:tcPr>
          <w:p w14:paraId="1A390BD3" w14:textId="77777777" w:rsidR="00114A1F" w:rsidRDefault="00114A1F">
            <w:pPr>
              <w:spacing w:line="270" w:lineRule="exact"/>
              <w:jc w:val="center"/>
              <w:rPr>
                <w:rFonts w:ascii="宋体" w:eastAsia="宋体" w:hAnsi="宋体" w:cs="宋体"/>
                <w:sz w:val="18"/>
                <w:szCs w:val="18"/>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7552D" w14:textId="77777777" w:rsidR="00114A1F" w:rsidRDefault="00114A1F">
            <w:pPr>
              <w:widowControl/>
              <w:spacing w:line="270" w:lineRule="exact"/>
              <w:jc w:val="center"/>
              <w:textAlignment w:val="center"/>
              <w:rPr>
                <w:rFonts w:ascii="宋体" w:eastAsia="宋体" w:hAnsi="宋体" w:cs="宋体"/>
                <w:sz w:val="18"/>
                <w:szCs w:val="18"/>
              </w:rPr>
            </w:pPr>
            <w:r>
              <w:rPr>
                <w:rFonts w:ascii="宋体" w:eastAsia="宋体" w:hAnsi="宋体" w:cs="宋体" w:hint="eastAsia"/>
                <w:kern w:val="0"/>
                <w:sz w:val="18"/>
                <w:szCs w:val="18"/>
              </w:rPr>
              <w:t>必修</w:t>
            </w:r>
          </w:p>
        </w:tc>
        <w:tc>
          <w:tcPr>
            <w:tcW w:w="3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DB69AC" w14:textId="77777777" w:rsidR="00114A1F" w:rsidRDefault="00114A1F">
            <w:pPr>
              <w:widowControl/>
              <w:spacing w:line="270" w:lineRule="exact"/>
              <w:jc w:val="center"/>
              <w:textAlignment w:val="center"/>
              <w:rPr>
                <w:rFonts w:ascii="宋体" w:eastAsia="宋体" w:hAnsi="宋体" w:cs="宋体"/>
                <w:sz w:val="18"/>
                <w:szCs w:val="18"/>
              </w:rPr>
            </w:pPr>
            <w:r>
              <w:rPr>
                <w:rFonts w:ascii="宋体" w:eastAsia="宋体" w:hAnsi="宋体" w:cs="宋体" w:hint="eastAsia"/>
                <w:kern w:val="0"/>
                <w:sz w:val="18"/>
                <w:szCs w:val="18"/>
              </w:rPr>
              <w:t>数据库系统</w:t>
            </w: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71F2E1" w14:textId="77777777" w:rsidR="00114A1F" w:rsidRDefault="00114A1F">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3</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F8445" w14:textId="77777777" w:rsidR="00114A1F" w:rsidRDefault="00114A1F">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3</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21F70" w14:textId="77777777" w:rsidR="00114A1F" w:rsidRDefault="00114A1F">
            <w:pPr>
              <w:spacing w:line="270" w:lineRule="exact"/>
              <w:jc w:val="center"/>
              <w:rPr>
                <w:rFonts w:ascii="宋体" w:eastAsia="宋体" w:hAnsi="宋体" w:cs="宋体"/>
                <w:sz w:val="18"/>
                <w:szCs w:val="18"/>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7CD366" w14:textId="77777777" w:rsidR="00114A1F" w:rsidRDefault="00114A1F">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48</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69D04" w14:textId="77777777" w:rsidR="00114A1F" w:rsidRDefault="00114A1F">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48</w:t>
            </w:r>
          </w:p>
        </w:tc>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825554" w14:textId="77777777" w:rsidR="00114A1F" w:rsidRDefault="00114A1F">
            <w:pPr>
              <w:spacing w:line="270" w:lineRule="exact"/>
              <w:jc w:val="center"/>
              <w:rPr>
                <w:rFonts w:ascii="宋体" w:eastAsia="宋体" w:hAnsi="宋体" w:cs="宋体"/>
                <w:sz w:val="18"/>
                <w:szCs w:val="18"/>
              </w:rPr>
            </w:pPr>
          </w:p>
        </w:tc>
        <w:tc>
          <w:tcPr>
            <w:tcW w:w="576" w:type="dxa"/>
            <w:tcBorders>
              <w:top w:val="single" w:sz="4" w:space="0" w:color="000000"/>
              <w:left w:val="single" w:sz="4" w:space="0" w:color="000000"/>
              <w:bottom w:val="single" w:sz="4" w:space="0" w:color="000000"/>
            </w:tcBorders>
            <w:shd w:val="clear" w:color="auto" w:fill="auto"/>
            <w:vAlign w:val="center"/>
          </w:tcPr>
          <w:p w14:paraId="48105E2B" w14:textId="77777777" w:rsidR="00114A1F" w:rsidRDefault="00114A1F">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5</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96B9E" w14:textId="77777777" w:rsidR="00114A1F" w:rsidRDefault="00114A1F">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257A1" w14:textId="77777777" w:rsidR="00114A1F" w:rsidRDefault="00114A1F">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87D0E" w14:textId="77777777" w:rsidR="00114A1F" w:rsidRDefault="00114A1F">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23317" w14:textId="77777777" w:rsidR="00114A1F" w:rsidRDefault="00114A1F">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5ECB40" w14:textId="77777777" w:rsidR="00114A1F" w:rsidRDefault="00114A1F">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3</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8448B" w14:textId="77777777" w:rsidR="00114A1F" w:rsidRDefault="00114A1F">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5A70B9" w14:textId="77777777" w:rsidR="00114A1F" w:rsidRDefault="00114A1F">
            <w:pPr>
              <w:spacing w:line="270" w:lineRule="exact"/>
              <w:jc w:val="center"/>
              <w:rPr>
                <w:rFonts w:ascii="宋体" w:eastAsia="宋体" w:hAnsi="宋体" w:cs="宋体"/>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33629" w14:textId="77777777" w:rsidR="00114A1F" w:rsidRDefault="00114A1F">
            <w:pPr>
              <w:spacing w:line="270" w:lineRule="exact"/>
              <w:jc w:val="center"/>
              <w:rPr>
                <w:rFonts w:ascii="宋体" w:eastAsia="宋体" w:hAnsi="宋体" w:cs="宋体"/>
                <w:sz w:val="18"/>
                <w:szCs w:val="1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tcPr>
          <w:p w14:paraId="48618B46" w14:textId="77777777" w:rsidR="00114A1F" w:rsidRDefault="00114A1F">
            <w:pPr>
              <w:spacing w:line="270" w:lineRule="exact"/>
              <w:jc w:val="center"/>
              <w:rPr>
                <w:rFonts w:ascii="宋体" w:eastAsia="宋体" w:hAnsi="宋体" w:cs="宋体"/>
                <w:b/>
                <w:sz w:val="18"/>
                <w:szCs w:val="18"/>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8E81A" w14:textId="77777777" w:rsidR="00114A1F" w:rsidRDefault="00114A1F">
            <w:pPr>
              <w:widowControl/>
              <w:spacing w:line="270" w:lineRule="exact"/>
              <w:jc w:val="center"/>
              <w:textAlignment w:val="center"/>
              <w:rPr>
                <w:rFonts w:ascii="宋体" w:eastAsia="宋体" w:hAnsi="宋体" w:cs="宋体"/>
                <w:sz w:val="18"/>
                <w:szCs w:val="18"/>
              </w:rPr>
            </w:pPr>
            <w:r>
              <w:rPr>
                <w:rFonts w:ascii="宋体" w:eastAsia="宋体" w:hAnsi="宋体" w:cs="宋体" w:hint="eastAsia"/>
                <w:kern w:val="0"/>
                <w:sz w:val="18"/>
                <w:szCs w:val="18"/>
              </w:rPr>
              <w:t>计</w:t>
            </w:r>
          </w:p>
        </w:tc>
      </w:tr>
      <w:tr w:rsidR="00114A1F" w14:paraId="485E62E3" w14:textId="77777777" w:rsidTr="00114A1F">
        <w:trPr>
          <w:trHeight w:val="286"/>
          <w:jc w:val="center"/>
        </w:trPr>
        <w:tc>
          <w:tcPr>
            <w:tcW w:w="5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072C08" w14:textId="77777777" w:rsidR="00114A1F" w:rsidRDefault="00114A1F">
            <w:pPr>
              <w:spacing w:line="270" w:lineRule="exact"/>
              <w:jc w:val="center"/>
              <w:rPr>
                <w:rFonts w:ascii="宋体" w:eastAsia="宋体" w:hAnsi="宋体" w:cs="宋体"/>
                <w:sz w:val="18"/>
                <w:szCs w:val="18"/>
              </w:rPr>
            </w:pPr>
          </w:p>
        </w:tc>
        <w:tc>
          <w:tcPr>
            <w:tcW w:w="1218" w:type="dxa"/>
            <w:vMerge/>
            <w:tcBorders>
              <w:left w:val="single" w:sz="4" w:space="0" w:color="000000"/>
              <w:right w:val="single" w:sz="4" w:space="0" w:color="000000"/>
            </w:tcBorders>
            <w:shd w:val="clear" w:color="auto" w:fill="auto"/>
            <w:vAlign w:val="center"/>
          </w:tcPr>
          <w:p w14:paraId="0B30E349" w14:textId="77777777" w:rsidR="00114A1F" w:rsidRDefault="00114A1F">
            <w:pPr>
              <w:spacing w:line="270" w:lineRule="exact"/>
              <w:jc w:val="center"/>
              <w:rPr>
                <w:rFonts w:ascii="宋体" w:eastAsia="宋体" w:hAnsi="宋体" w:cs="宋体"/>
                <w:sz w:val="18"/>
                <w:szCs w:val="18"/>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C19B8" w14:textId="77777777" w:rsidR="00114A1F" w:rsidRDefault="00114A1F">
            <w:pPr>
              <w:widowControl/>
              <w:spacing w:line="270" w:lineRule="exact"/>
              <w:jc w:val="center"/>
              <w:textAlignment w:val="center"/>
              <w:rPr>
                <w:rFonts w:ascii="宋体" w:eastAsia="宋体" w:hAnsi="宋体" w:cs="宋体"/>
                <w:sz w:val="18"/>
                <w:szCs w:val="18"/>
              </w:rPr>
            </w:pPr>
            <w:r>
              <w:rPr>
                <w:rFonts w:ascii="宋体" w:eastAsia="宋体" w:hAnsi="宋体" w:cs="宋体" w:hint="eastAsia"/>
                <w:kern w:val="0"/>
                <w:sz w:val="18"/>
                <w:szCs w:val="18"/>
              </w:rPr>
              <w:t>必修</w:t>
            </w:r>
          </w:p>
        </w:tc>
        <w:tc>
          <w:tcPr>
            <w:tcW w:w="3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C3A802" w14:textId="77777777" w:rsidR="00114A1F" w:rsidRDefault="00114A1F">
            <w:pPr>
              <w:widowControl/>
              <w:spacing w:line="270" w:lineRule="exact"/>
              <w:jc w:val="center"/>
              <w:textAlignment w:val="center"/>
              <w:rPr>
                <w:rFonts w:ascii="宋体" w:eastAsia="宋体" w:hAnsi="宋体" w:cs="宋体"/>
                <w:sz w:val="18"/>
                <w:szCs w:val="18"/>
              </w:rPr>
            </w:pPr>
            <w:r>
              <w:rPr>
                <w:rFonts w:ascii="宋体" w:eastAsia="宋体" w:hAnsi="宋体" w:cs="宋体" w:hint="eastAsia"/>
                <w:kern w:val="0"/>
                <w:sz w:val="18"/>
                <w:szCs w:val="18"/>
              </w:rPr>
              <w:t>编译原理</w:t>
            </w: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13636" w14:textId="77777777" w:rsidR="00114A1F" w:rsidRDefault="00114A1F">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3</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97529" w14:textId="77777777" w:rsidR="00114A1F" w:rsidRDefault="00114A1F">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3</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05A92" w14:textId="77777777" w:rsidR="00114A1F" w:rsidRDefault="00114A1F">
            <w:pPr>
              <w:spacing w:line="270" w:lineRule="exact"/>
              <w:jc w:val="center"/>
              <w:rPr>
                <w:rFonts w:ascii="宋体" w:eastAsia="宋体" w:hAnsi="宋体" w:cs="宋体"/>
                <w:sz w:val="18"/>
                <w:szCs w:val="18"/>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CF611E" w14:textId="77777777" w:rsidR="00114A1F" w:rsidRDefault="00114A1F">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48</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CD79B7" w14:textId="77777777" w:rsidR="00114A1F" w:rsidRDefault="00114A1F">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48</w:t>
            </w:r>
          </w:p>
        </w:tc>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C335B4" w14:textId="77777777" w:rsidR="00114A1F" w:rsidRDefault="00114A1F">
            <w:pPr>
              <w:spacing w:line="270" w:lineRule="exact"/>
              <w:jc w:val="center"/>
              <w:rPr>
                <w:rFonts w:ascii="宋体" w:eastAsia="宋体" w:hAnsi="宋体" w:cs="宋体"/>
                <w:sz w:val="18"/>
                <w:szCs w:val="18"/>
              </w:rPr>
            </w:pPr>
          </w:p>
        </w:tc>
        <w:tc>
          <w:tcPr>
            <w:tcW w:w="576" w:type="dxa"/>
            <w:tcBorders>
              <w:top w:val="single" w:sz="4" w:space="0" w:color="000000"/>
              <w:left w:val="single" w:sz="4" w:space="0" w:color="000000"/>
              <w:bottom w:val="single" w:sz="4" w:space="0" w:color="000000"/>
            </w:tcBorders>
            <w:shd w:val="clear" w:color="auto" w:fill="auto"/>
            <w:vAlign w:val="center"/>
          </w:tcPr>
          <w:p w14:paraId="29EFF429" w14:textId="77777777" w:rsidR="00114A1F" w:rsidRDefault="00114A1F">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5</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6A474" w14:textId="77777777" w:rsidR="00114A1F" w:rsidRDefault="00114A1F">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8FF4FE" w14:textId="77777777" w:rsidR="00114A1F" w:rsidRDefault="00114A1F">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6A20C" w14:textId="77777777" w:rsidR="00114A1F" w:rsidRDefault="00114A1F">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35DCF" w14:textId="77777777" w:rsidR="00114A1F" w:rsidRDefault="00114A1F">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29190" w14:textId="77777777" w:rsidR="00114A1F" w:rsidRDefault="00114A1F">
            <w:pPr>
              <w:spacing w:line="270" w:lineRule="exact"/>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7001B" w14:textId="77777777" w:rsidR="00114A1F" w:rsidRDefault="00114A1F">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3</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BC786" w14:textId="77777777" w:rsidR="00114A1F" w:rsidRDefault="00114A1F">
            <w:pPr>
              <w:spacing w:line="270" w:lineRule="exact"/>
              <w:jc w:val="center"/>
              <w:rPr>
                <w:rFonts w:ascii="宋体" w:eastAsia="宋体" w:hAnsi="宋体" w:cs="宋体"/>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B256F8" w14:textId="77777777" w:rsidR="00114A1F" w:rsidRDefault="00114A1F">
            <w:pPr>
              <w:spacing w:line="270" w:lineRule="exact"/>
              <w:jc w:val="center"/>
              <w:rPr>
                <w:rFonts w:ascii="宋体" w:eastAsia="宋体" w:hAnsi="宋体" w:cs="宋体"/>
                <w:sz w:val="18"/>
                <w:szCs w:val="1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tcPr>
          <w:p w14:paraId="69BF2229" w14:textId="77777777" w:rsidR="00114A1F" w:rsidRDefault="00114A1F">
            <w:pPr>
              <w:spacing w:line="270" w:lineRule="exact"/>
              <w:jc w:val="center"/>
              <w:rPr>
                <w:rFonts w:ascii="宋体" w:eastAsia="宋体" w:hAnsi="宋体" w:cs="宋体"/>
                <w:b/>
                <w:sz w:val="18"/>
                <w:szCs w:val="18"/>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E7654" w14:textId="77777777" w:rsidR="00114A1F" w:rsidRDefault="00114A1F">
            <w:pPr>
              <w:widowControl/>
              <w:spacing w:line="270" w:lineRule="exact"/>
              <w:jc w:val="center"/>
              <w:textAlignment w:val="center"/>
              <w:rPr>
                <w:rFonts w:ascii="宋体" w:eastAsia="宋体" w:hAnsi="宋体" w:cs="宋体"/>
                <w:sz w:val="18"/>
                <w:szCs w:val="18"/>
              </w:rPr>
            </w:pPr>
            <w:r>
              <w:rPr>
                <w:rFonts w:ascii="宋体" w:eastAsia="宋体" w:hAnsi="宋体" w:cs="宋体" w:hint="eastAsia"/>
                <w:kern w:val="0"/>
                <w:sz w:val="18"/>
                <w:szCs w:val="18"/>
              </w:rPr>
              <w:t>计</w:t>
            </w:r>
          </w:p>
        </w:tc>
      </w:tr>
      <w:tr w:rsidR="00114A1F" w14:paraId="11540DB2" w14:textId="77777777" w:rsidTr="00114A1F">
        <w:trPr>
          <w:trHeight w:val="286"/>
          <w:jc w:val="center"/>
        </w:trPr>
        <w:tc>
          <w:tcPr>
            <w:tcW w:w="5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04674B" w14:textId="77777777" w:rsidR="00114A1F" w:rsidRDefault="00114A1F">
            <w:pPr>
              <w:spacing w:line="270" w:lineRule="exact"/>
              <w:jc w:val="center"/>
              <w:rPr>
                <w:rFonts w:ascii="宋体" w:eastAsia="宋体" w:hAnsi="宋体" w:cs="宋体"/>
                <w:sz w:val="18"/>
                <w:szCs w:val="18"/>
              </w:rPr>
            </w:pPr>
          </w:p>
        </w:tc>
        <w:tc>
          <w:tcPr>
            <w:tcW w:w="1218" w:type="dxa"/>
            <w:vMerge/>
            <w:tcBorders>
              <w:left w:val="single" w:sz="4" w:space="0" w:color="000000"/>
              <w:bottom w:val="single" w:sz="4" w:space="0" w:color="000000"/>
              <w:right w:val="single" w:sz="4" w:space="0" w:color="000000"/>
            </w:tcBorders>
            <w:shd w:val="clear" w:color="auto" w:fill="auto"/>
            <w:vAlign w:val="center"/>
          </w:tcPr>
          <w:p w14:paraId="0BFB975E" w14:textId="77777777" w:rsidR="00114A1F" w:rsidRDefault="00114A1F">
            <w:pPr>
              <w:spacing w:line="270" w:lineRule="exact"/>
              <w:jc w:val="center"/>
              <w:rPr>
                <w:rFonts w:ascii="宋体" w:eastAsia="宋体" w:hAnsi="宋体" w:cs="宋体"/>
                <w:sz w:val="18"/>
                <w:szCs w:val="18"/>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EAB2EF" w14:textId="77777777" w:rsidR="00114A1F" w:rsidRDefault="00114A1F">
            <w:pPr>
              <w:widowControl/>
              <w:spacing w:line="270" w:lineRule="exact"/>
              <w:jc w:val="center"/>
              <w:textAlignment w:val="center"/>
              <w:rPr>
                <w:rFonts w:ascii="宋体" w:eastAsia="宋体" w:hAnsi="宋体" w:cs="宋体"/>
                <w:sz w:val="18"/>
                <w:szCs w:val="18"/>
              </w:rPr>
            </w:pPr>
            <w:r>
              <w:rPr>
                <w:rFonts w:ascii="宋体" w:eastAsia="宋体" w:hAnsi="宋体" w:cs="宋体" w:hint="eastAsia"/>
                <w:kern w:val="0"/>
                <w:sz w:val="18"/>
                <w:szCs w:val="18"/>
              </w:rPr>
              <w:t>必修</w:t>
            </w:r>
          </w:p>
        </w:tc>
        <w:tc>
          <w:tcPr>
            <w:tcW w:w="3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DF6719" w14:textId="77777777" w:rsidR="00114A1F" w:rsidRDefault="00114A1F">
            <w:pPr>
              <w:widowControl/>
              <w:spacing w:line="270" w:lineRule="exact"/>
              <w:jc w:val="center"/>
              <w:textAlignment w:val="center"/>
              <w:rPr>
                <w:rFonts w:ascii="宋体" w:eastAsia="宋体" w:hAnsi="宋体" w:cs="宋体"/>
                <w:sz w:val="18"/>
                <w:szCs w:val="18"/>
              </w:rPr>
            </w:pPr>
            <w:r>
              <w:rPr>
                <w:rFonts w:ascii="宋体" w:eastAsia="宋体" w:hAnsi="宋体" w:cs="宋体" w:hint="eastAsia"/>
                <w:kern w:val="0"/>
                <w:sz w:val="18"/>
                <w:szCs w:val="18"/>
              </w:rPr>
              <w:t>软件工程</w:t>
            </w: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2EF9D" w14:textId="77777777" w:rsidR="00114A1F" w:rsidRDefault="00114A1F">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3</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F4974" w14:textId="77777777" w:rsidR="00114A1F" w:rsidRDefault="00114A1F">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3</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1C4DF" w14:textId="77777777" w:rsidR="00114A1F" w:rsidRDefault="00114A1F">
            <w:pPr>
              <w:spacing w:line="270" w:lineRule="exact"/>
              <w:jc w:val="center"/>
              <w:rPr>
                <w:rFonts w:ascii="宋体" w:eastAsia="宋体" w:hAnsi="宋体" w:cs="宋体"/>
                <w:sz w:val="18"/>
                <w:szCs w:val="18"/>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8AA821" w14:textId="77777777" w:rsidR="00114A1F" w:rsidRDefault="00114A1F">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48</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60E36A" w14:textId="77777777" w:rsidR="00114A1F" w:rsidRDefault="00114A1F">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48</w:t>
            </w:r>
          </w:p>
        </w:tc>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122CA" w14:textId="77777777" w:rsidR="00114A1F" w:rsidRDefault="00114A1F">
            <w:pPr>
              <w:spacing w:line="270" w:lineRule="exact"/>
              <w:jc w:val="center"/>
              <w:rPr>
                <w:rFonts w:ascii="宋体" w:eastAsia="宋体" w:hAnsi="宋体" w:cs="宋体"/>
                <w:sz w:val="18"/>
                <w:szCs w:val="18"/>
              </w:rPr>
            </w:pPr>
          </w:p>
        </w:tc>
        <w:tc>
          <w:tcPr>
            <w:tcW w:w="576" w:type="dxa"/>
            <w:tcBorders>
              <w:top w:val="single" w:sz="4" w:space="0" w:color="000000"/>
              <w:left w:val="single" w:sz="4" w:space="0" w:color="000000"/>
              <w:bottom w:val="single" w:sz="4" w:space="0" w:color="000000"/>
            </w:tcBorders>
            <w:shd w:val="clear" w:color="auto" w:fill="auto"/>
            <w:vAlign w:val="center"/>
          </w:tcPr>
          <w:p w14:paraId="15A06B96" w14:textId="77777777" w:rsidR="00114A1F" w:rsidRDefault="00114A1F">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6</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4C28EB" w14:textId="77777777" w:rsidR="00114A1F" w:rsidRDefault="00114A1F">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A8786" w14:textId="77777777" w:rsidR="00114A1F" w:rsidRDefault="00114A1F">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BE1CCF" w14:textId="77777777" w:rsidR="00114A1F" w:rsidRDefault="00114A1F">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4183A" w14:textId="77777777" w:rsidR="00114A1F" w:rsidRDefault="00114A1F">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02398C" w14:textId="77777777" w:rsidR="00114A1F" w:rsidRDefault="00114A1F">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66667B" w14:textId="77777777" w:rsidR="00114A1F" w:rsidRDefault="00114A1F">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3</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76667C" w14:textId="77777777" w:rsidR="00114A1F" w:rsidRDefault="00114A1F">
            <w:pPr>
              <w:spacing w:line="270" w:lineRule="exact"/>
              <w:jc w:val="center"/>
              <w:rPr>
                <w:rFonts w:ascii="宋体" w:eastAsia="宋体" w:hAnsi="宋体" w:cs="宋体"/>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4668CE" w14:textId="77777777" w:rsidR="00114A1F" w:rsidRDefault="00114A1F">
            <w:pPr>
              <w:spacing w:line="270" w:lineRule="exact"/>
              <w:jc w:val="center"/>
              <w:rPr>
                <w:rFonts w:ascii="宋体" w:eastAsia="宋体" w:hAnsi="宋体" w:cs="宋体"/>
                <w:sz w:val="18"/>
                <w:szCs w:val="1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tcPr>
          <w:p w14:paraId="692F84CB" w14:textId="77777777" w:rsidR="00114A1F" w:rsidRDefault="00114A1F">
            <w:pPr>
              <w:spacing w:line="270" w:lineRule="exact"/>
              <w:jc w:val="center"/>
              <w:rPr>
                <w:rFonts w:ascii="宋体" w:eastAsia="宋体" w:hAnsi="宋体" w:cs="宋体"/>
                <w:b/>
                <w:sz w:val="18"/>
                <w:szCs w:val="18"/>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065768" w14:textId="77777777" w:rsidR="00114A1F" w:rsidRDefault="00114A1F">
            <w:pPr>
              <w:widowControl/>
              <w:spacing w:line="270" w:lineRule="exact"/>
              <w:jc w:val="center"/>
              <w:textAlignment w:val="center"/>
              <w:rPr>
                <w:rFonts w:ascii="宋体" w:eastAsia="宋体" w:hAnsi="宋体" w:cs="宋体"/>
                <w:sz w:val="18"/>
                <w:szCs w:val="18"/>
              </w:rPr>
            </w:pPr>
            <w:r>
              <w:rPr>
                <w:rFonts w:ascii="宋体" w:eastAsia="宋体" w:hAnsi="宋体" w:cs="宋体" w:hint="eastAsia"/>
                <w:kern w:val="0"/>
                <w:sz w:val="18"/>
                <w:szCs w:val="18"/>
              </w:rPr>
              <w:t>计</w:t>
            </w:r>
          </w:p>
        </w:tc>
      </w:tr>
      <w:tr w:rsidR="005C5BA9" w14:paraId="0A3902A2" w14:textId="77777777">
        <w:trPr>
          <w:trHeight w:val="420"/>
          <w:jc w:val="center"/>
        </w:trPr>
        <w:tc>
          <w:tcPr>
            <w:tcW w:w="5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9E2221" w14:textId="77777777" w:rsidR="005C5BA9" w:rsidRDefault="005C5BA9">
            <w:pPr>
              <w:spacing w:line="270" w:lineRule="exact"/>
              <w:jc w:val="center"/>
              <w:rPr>
                <w:rFonts w:ascii="宋体" w:eastAsia="宋体" w:hAnsi="宋体" w:cs="宋体"/>
                <w:sz w:val="18"/>
                <w:szCs w:val="18"/>
              </w:rPr>
            </w:pPr>
          </w:p>
        </w:tc>
        <w:tc>
          <w:tcPr>
            <w:tcW w:w="12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D903C3B" w14:textId="77777777" w:rsidR="005C5BA9" w:rsidRDefault="00457F94">
            <w:pPr>
              <w:widowControl/>
              <w:spacing w:line="270" w:lineRule="exact"/>
              <w:jc w:val="center"/>
              <w:textAlignment w:val="center"/>
              <w:rPr>
                <w:rFonts w:ascii="宋体" w:eastAsia="宋体" w:hAnsi="宋体" w:cs="宋体"/>
                <w:sz w:val="18"/>
                <w:szCs w:val="18"/>
              </w:rPr>
            </w:pPr>
            <w:r>
              <w:rPr>
                <w:rFonts w:ascii="宋体" w:eastAsia="宋体" w:hAnsi="宋体" w:cs="宋体" w:hint="eastAsia"/>
                <w:kern w:val="0"/>
                <w:sz w:val="18"/>
                <w:szCs w:val="18"/>
              </w:rPr>
              <w:t>专业选修课程（至少</w:t>
            </w:r>
            <w:r>
              <w:rPr>
                <w:rFonts w:ascii="Times New Roman" w:eastAsia="宋体" w:hAnsi="Times New Roman" w:cs="宋体" w:hint="eastAsia"/>
                <w:kern w:val="0"/>
                <w:sz w:val="18"/>
                <w:szCs w:val="18"/>
              </w:rPr>
              <w:t>11</w:t>
            </w:r>
            <w:r>
              <w:rPr>
                <w:rFonts w:ascii="宋体" w:eastAsia="宋体" w:hAnsi="宋体" w:cs="宋体" w:hint="eastAsia"/>
                <w:kern w:val="0"/>
                <w:sz w:val="18"/>
                <w:szCs w:val="18"/>
              </w:rPr>
              <w:t>.</w:t>
            </w:r>
            <w:r>
              <w:rPr>
                <w:rFonts w:ascii="Times New Roman" w:eastAsia="宋体" w:hAnsi="Times New Roman" w:cs="宋体" w:hint="eastAsia"/>
                <w:kern w:val="0"/>
                <w:sz w:val="18"/>
                <w:szCs w:val="18"/>
              </w:rPr>
              <w:t>5</w:t>
            </w:r>
            <w:r>
              <w:rPr>
                <w:rFonts w:ascii="宋体" w:eastAsia="宋体" w:hAnsi="宋体" w:cs="宋体" w:hint="eastAsia"/>
                <w:kern w:val="0"/>
                <w:sz w:val="18"/>
                <w:szCs w:val="18"/>
              </w:rPr>
              <w:t>学分，学生可以在弘毅学堂或学校其他专业选修若干</w:t>
            </w:r>
            <w:proofErr w:type="gramStart"/>
            <w:r>
              <w:rPr>
                <w:rFonts w:ascii="宋体" w:eastAsia="宋体" w:hAnsi="宋体" w:cs="宋体" w:hint="eastAsia"/>
                <w:kern w:val="0"/>
                <w:sz w:val="18"/>
                <w:szCs w:val="18"/>
              </w:rPr>
              <w:t>门相关</w:t>
            </w:r>
            <w:proofErr w:type="gramEnd"/>
            <w:r>
              <w:rPr>
                <w:rFonts w:ascii="宋体" w:eastAsia="宋体" w:hAnsi="宋体" w:cs="宋体" w:hint="eastAsia"/>
                <w:kern w:val="0"/>
                <w:sz w:val="18"/>
                <w:szCs w:val="18"/>
              </w:rPr>
              <w:t>课程。）</w:t>
            </w: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638106" w14:textId="77777777" w:rsidR="005C5BA9" w:rsidRDefault="00457F94">
            <w:pPr>
              <w:widowControl/>
              <w:spacing w:line="270" w:lineRule="exact"/>
              <w:jc w:val="center"/>
              <w:textAlignment w:val="center"/>
              <w:rPr>
                <w:rFonts w:ascii="宋体" w:eastAsia="宋体" w:hAnsi="宋体" w:cs="宋体"/>
                <w:sz w:val="18"/>
                <w:szCs w:val="18"/>
              </w:rPr>
            </w:pPr>
            <w:r>
              <w:rPr>
                <w:rFonts w:ascii="宋体" w:eastAsia="宋体" w:hAnsi="宋体" w:cs="宋体" w:hint="eastAsia"/>
                <w:kern w:val="0"/>
                <w:sz w:val="18"/>
                <w:szCs w:val="18"/>
              </w:rPr>
              <w:t>指定选修</w:t>
            </w:r>
          </w:p>
        </w:tc>
        <w:tc>
          <w:tcPr>
            <w:tcW w:w="3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5971A3" w14:textId="77777777" w:rsidR="005C5BA9" w:rsidRDefault="00457F94">
            <w:pPr>
              <w:widowControl/>
              <w:spacing w:line="270" w:lineRule="exact"/>
              <w:jc w:val="center"/>
              <w:textAlignment w:val="center"/>
              <w:rPr>
                <w:rFonts w:ascii="宋体" w:eastAsia="宋体" w:hAnsi="宋体" w:cs="宋体"/>
                <w:sz w:val="18"/>
                <w:szCs w:val="18"/>
              </w:rPr>
            </w:pPr>
            <w:r>
              <w:rPr>
                <w:rFonts w:ascii="宋体" w:eastAsia="宋体" w:hAnsi="宋体" w:cs="宋体" w:hint="eastAsia"/>
                <w:kern w:val="0"/>
                <w:sz w:val="18"/>
                <w:szCs w:val="18"/>
              </w:rPr>
              <w:t>科研实践（导师指导下的专业研究学习，从</w:t>
            </w:r>
            <w:proofErr w:type="gramStart"/>
            <w:r>
              <w:rPr>
                <w:rFonts w:ascii="宋体" w:eastAsia="宋体" w:hAnsi="宋体" w:cs="宋体" w:hint="eastAsia"/>
                <w:kern w:val="0"/>
                <w:sz w:val="18"/>
                <w:szCs w:val="18"/>
              </w:rPr>
              <w:t>第</w:t>
            </w:r>
            <w:r>
              <w:rPr>
                <w:rFonts w:ascii="Times New Roman" w:eastAsia="宋体" w:hAnsi="Times New Roman" w:cs="宋体" w:hint="eastAsia"/>
                <w:kern w:val="0"/>
                <w:sz w:val="18"/>
                <w:szCs w:val="18"/>
              </w:rPr>
              <w:t>4</w:t>
            </w:r>
            <w:r>
              <w:rPr>
                <w:rFonts w:ascii="宋体" w:eastAsia="宋体" w:hAnsi="宋体" w:cs="宋体" w:hint="eastAsia"/>
                <w:kern w:val="0"/>
                <w:sz w:val="18"/>
                <w:szCs w:val="18"/>
              </w:rPr>
              <w:t>学</w:t>
            </w:r>
            <w:proofErr w:type="gramEnd"/>
            <w:r>
              <w:rPr>
                <w:rFonts w:ascii="宋体" w:eastAsia="宋体" w:hAnsi="宋体" w:cs="宋体" w:hint="eastAsia"/>
                <w:kern w:val="0"/>
                <w:sz w:val="18"/>
                <w:szCs w:val="18"/>
              </w:rPr>
              <w:t>期末开始至毕业）</w:t>
            </w: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69455E"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1</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7081C"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1</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1ECF4D" w14:textId="77777777" w:rsidR="005C5BA9" w:rsidRDefault="005C5BA9">
            <w:pPr>
              <w:spacing w:line="270" w:lineRule="exact"/>
              <w:jc w:val="center"/>
              <w:rPr>
                <w:rFonts w:ascii="宋体" w:eastAsia="宋体" w:hAnsi="宋体" w:cs="宋体"/>
                <w:sz w:val="18"/>
                <w:szCs w:val="18"/>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36822" w14:textId="77777777" w:rsidR="005C5BA9" w:rsidRDefault="005C5BA9">
            <w:pPr>
              <w:spacing w:line="270" w:lineRule="exact"/>
              <w:jc w:val="center"/>
              <w:rPr>
                <w:rFonts w:ascii="宋体" w:eastAsia="宋体" w:hAnsi="宋体" w:cs="宋体"/>
                <w:sz w:val="18"/>
                <w:szCs w:val="18"/>
              </w:rPr>
            </w:pP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BEABCF" w14:textId="77777777" w:rsidR="005C5BA9" w:rsidRDefault="005C5BA9">
            <w:pPr>
              <w:spacing w:line="270" w:lineRule="exact"/>
              <w:jc w:val="center"/>
              <w:rPr>
                <w:rFonts w:ascii="宋体" w:eastAsia="宋体" w:hAnsi="宋体" w:cs="宋体"/>
                <w:sz w:val="18"/>
                <w:szCs w:val="18"/>
              </w:rPr>
            </w:pPr>
          </w:p>
        </w:tc>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1DFCD" w14:textId="77777777" w:rsidR="005C5BA9" w:rsidRDefault="005C5BA9">
            <w:pPr>
              <w:spacing w:line="270" w:lineRule="exact"/>
              <w:jc w:val="center"/>
              <w:rPr>
                <w:rFonts w:ascii="宋体" w:eastAsia="宋体" w:hAnsi="宋体" w:cs="宋体"/>
                <w:sz w:val="18"/>
                <w:szCs w:val="18"/>
              </w:rPr>
            </w:pPr>
          </w:p>
        </w:tc>
        <w:tc>
          <w:tcPr>
            <w:tcW w:w="576" w:type="dxa"/>
            <w:tcBorders>
              <w:top w:val="single" w:sz="4" w:space="0" w:color="000000"/>
              <w:left w:val="single" w:sz="4" w:space="0" w:color="000000"/>
              <w:bottom w:val="single" w:sz="4" w:space="0" w:color="000000"/>
            </w:tcBorders>
            <w:shd w:val="clear" w:color="auto" w:fill="auto"/>
            <w:vAlign w:val="center"/>
          </w:tcPr>
          <w:p w14:paraId="1A83BB7E"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4</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C7DF4" w14:textId="77777777" w:rsidR="005C5BA9" w:rsidRDefault="005C5BA9">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8E7C9" w14:textId="77777777" w:rsidR="005C5BA9" w:rsidRDefault="005C5BA9">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0E44E" w14:textId="77777777" w:rsidR="005C5BA9" w:rsidRDefault="005C5BA9">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37FD0"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1</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AB5BF3" w14:textId="77777777" w:rsidR="005C5BA9" w:rsidRDefault="005C5BA9">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37030" w14:textId="77777777" w:rsidR="005C5BA9" w:rsidRDefault="005C5BA9">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3C577" w14:textId="77777777" w:rsidR="005C5BA9" w:rsidRDefault="005C5BA9">
            <w:pPr>
              <w:spacing w:line="270" w:lineRule="exact"/>
              <w:jc w:val="center"/>
              <w:rPr>
                <w:rFonts w:ascii="宋体" w:eastAsia="宋体" w:hAnsi="宋体" w:cs="宋体"/>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B52E0" w14:textId="77777777" w:rsidR="005C5BA9" w:rsidRDefault="005C5BA9">
            <w:pPr>
              <w:spacing w:line="270" w:lineRule="exact"/>
              <w:jc w:val="center"/>
              <w:rPr>
                <w:rFonts w:ascii="宋体" w:eastAsia="宋体" w:hAnsi="宋体" w:cs="宋体"/>
                <w:sz w:val="18"/>
                <w:szCs w:val="1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tcPr>
          <w:p w14:paraId="2B8743E7" w14:textId="77777777" w:rsidR="005C5BA9" w:rsidRDefault="005C5BA9">
            <w:pPr>
              <w:spacing w:line="270" w:lineRule="exact"/>
              <w:jc w:val="center"/>
              <w:rPr>
                <w:rFonts w:ascii="宋体" w:eastAsia="宋体" w:hAnsi="宋体" w:cs="宋体"/>
                <w:b/>
                <w:sz w:val="18"/>
                <w:szCs w:val="18"/>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4B74D" w14:textId="77777777" w:rsidR="005C5BA9" w:rsidRDefault="00457F94">
            <w:pPr>
              <w:widowControl/>
              <w:spacing w:line="270" w:lineRule="exact"/>
              <w:jc w:val="center"/>
              <w:textAlignment w:val="center"/>
              <w:rPr>
                <w:rFonts w:ascii="宋体" w:eastAsia="宋体" w:hAnsi="宋体" w:cs="宋体"/>
                <w:sz w:val="18"/>
                <w:szCs w:val="18"/>
              </w:rPr>
            </w:pPr>
            <w:r>
              <w:rPr>
                <w:rFonts w:ascii="宋体" w:eastAsia="宋体" w:hAnsi="宋体" w:cs="宋体" w:hint="eastAsia"/>
                <w:kern w:val="0"/>
                <w:sz w:val="18"/>
                <w:szCs w:val="18"/>
              </w:rPr>
              <w:t>计</w:t>
            </w:r>
          </w:p>
        </w:tc>
      </w:tr>
      <w:tr w:rsidR="005C5BA9" w14:paraId="40BF3A24" w14:textId="77777777">
        <w:trPr>
          <w:trHeight w:val="286"/>
          <w:jc w:val="center"/>
        </w:trPr>
        <w:tc>
          <w:tcPr>
            <w:tcW w:w="5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26A57E" w14:textId="77777777" w:rsidR="005C5BA9" w:rsidRDefault="005C5BA9">
            <w:pPr>
              <w:spacing w:line="270" w:lineRule="exact"/>
              <w:jc w:val="center"/>
              <w:rPr>
                <w:rFonts w:ascii="宋体" w:eastAsia="宋体" w:hAnsi="宋体" w:cs="宋体"/>
                <w:sz w:val="18"/>
                <w:szCs w:val="18"/>
              </w:rPr>
            </w:pPr>
          </w:p>
        </w:tc>
        <w:tc>
          <w:tcPr>
            <w:tcW w:w="12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A7A5CC" w14:textId="77777777" w:rsidR="005C5BA9" w:rsidRDefault="005C5BA9">
            <w:pPr>
              <w:spacing w:line="270" w:lineRule="exact"/>
              <w:jc w:val="center"/>
              <w:rPr>
                <w:rFonts w:ascii="宋体" w:eastAsia="宋体" w:hAnsi="宋体" w:cs="宋体"/>
                <w:sz w:val="18"/>
                <w:szCs w:val="18"/>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904079" w14:textId="77777777" w:rsidR="005C5BA9" w:rsidRDefault="00457F94">
            <w:pPr>
              <w:widowControl/>
              <w:spacing w:line="270" w:lineRule="exact"/>
              <w:jc w:val="center"/>
              <w:textAlignment w:val="center"/>
              <w:rPr>
                <w:rFonts w:ascii="宋体" w:eastAsia="宋体" w:hAnsi="宋体" w:cs="宋体"/>
                <w:sz w:val="18"/>
                <w:szCs w:val="18"/>
              </w:rPr>
            </w:pPr>
            <w:r>
              <w:rPr>
                <w:rFonts w:ascii="宋体" w:eastAsia="宋体" w:hAnsi="宋体" w:cs="宋体" w:hint="eastAsia"/>
                <w:kern w:val="0"/>
                <w:sz w:val="18"/>
                <w:szCs w:val="18"/>
              </w:rPr>
              <w:t>选修</w:t>
            </w:r>
          </w:p>
        </w:tc>
        <w:tc>
          <w:tcPr>
            <w:tcW w:w="3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65919" w14:textId="77777777" w:rsidR="005C5BA9" w:rsidRDefault="00457F94">
            <w:pPr>
              <w:widowControl/>
              <w:spacing w:line="270" w:lineRule="exact"/>
              <w:jc w:val="center"/>
              <w:textAlignment w:val="center"/>
              <w:rPr>
                <w:rFonts w:ascii="宋体" w:eastAsia="宋体" w:hAnsi="宋体" w:cs="宋体"/>
                <w:sz w:val="18"/>
                <w:szCs w:val="18"/>
              </w:rPr>
            </w:pPr>
            <w:r>
              <w:rPr>
                <w:rFonts w:ascii="宋体" w:eastAsia="宋体" w:hAnsi="宋体" w:cs="宋体" w:hint="eastAsia"/>
                <w:kern w:val="0"/>
                <w:sz w:val="18"/>
                <w:szCs w:val="18"/>
              </w:rPr>
              <w:t>密码学</w:t>
            </w: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4C05E"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2</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49709"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2</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43274D" w14:textId="77777777" w:rsidR="005C5BA9" w:rsidRDefault="005C5BA9">
            <w:pPr>
              <w:spacing w:line="270" w:lineRule="exact"/>
              <w:jc w:val="center"/>
              <w:rPr>
                <w:rFonts w:ascii="宋体" w:eastAsia="宋体" w:hAnsi="宋体" w:cs="宋体"/>
                <w:sz w:val="18"/>
                <w:szCs w:val="18"/>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7A67D"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32</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CAEA72"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32</w:t>
            </w:r>
          </w:p>
        </w:tc>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90D382" w14:textId="77777777" w:rsidR="005C5BA9" w:rsidRDefault="005C5BA9">
            <w:pPr>
              <w:spacing w:line="270" w:lineRule="exact"/>
              <w:jc w:val="center"/>
              <w:rPr>
                <w:rFonts w:ascii="宋体" w:eastAsia="宋体" w:hAnsi="宋体" w:cs="宋体"/>
                <w:sz w:val="18"/>
                <w:szCs w:val="18"/>
              </w:rPr>
            </w:pPr>
          </w:p>
        </w:tc>
        <w:tc>
          <w:tcPr>
            <w:tcW w:w="576" w:type="dxa"/>
            <w:tcBorders>
              <w:top w:val="single" w:sz="4" w:space="0" w:color="000000"/>
              <w:left w:val="single" w:sz="4" w:space="0" w:color="000000"/>
              <w:bottom w:val="single" w:sz="4" w:space="0" w:color="000000"/>
            </w:tcBorders>
            <w:shd w:val="clear" w:color="auto" w:fill="auto"/>
            <w:vAlign w:val="center"/>
          </w:tcPr>
          <w:p w14:paraId="400EEFA1"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3</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BBF52" w14:textId="77777777" w:rsidR="005C5BA9" w:rsidRDefault="005C5BA9">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75960" w14:textId="77777777" w:rsidR="005C5BA9" w:rsidRDefault="005C5BA9">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C6E46"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2</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4F4853" w14:textId="77777777" w:rsidR="005C5BA9" w:rsidRDefault="005C5BA9">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966A46" w14:textId="77777777" w:rsidR="005C5BA9" w:rsidRDefault="005C5BA9">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7DC44" w14:textId="77777777" w:rsidR="005C5BA9" w:rsidRDefault="005C5BA9">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9F891" w14:textId="77777777" w:rsidR="005C5BA9" w:rsidRDefault="005C5BA9">
            <w:pPr>
              <w:spacing w:line="270" w:lineRule="exact"/>
              <w:jc w:val="center"/>
              <w:rPr>
                <w:rFonts w:ascii="宋体" w:eastAsia="宋体" w:hAnsi="宋体" w:cs="宋体"/>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1A0AD" w14:textId="77777777" w:rsidR="005C5BA9" w:rsidRDefault="005C5BA9">
            <w:pPr>
              <w:spacing w:line="270" w:lineRule="exact"/>
              <w:jc w:val="center"/>
              <w:rPr>
                <w:rFonts w:ascii="宋体" w:eastAsia="宋体" w:hAnsi="宋体" w:cs="宋体"/>
                <w:sz w:val="18"/>
                <w:szCs w:val="1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tcPr>
          <w:p w14:paraId="450DEA0F" w14:textId="77777777" w:rsidR="005C5BA9" w:rsidRDefault="005C5BA9">
            <w:pPr>
              <w:spacing w:line="270" w:lineRule="exact"/>
              <w:jc w:val="center"/>
              <w:rPr>
                <w:rFonts w:ascii="宋体" w:eastAsia="宋体" w:hAnsi="宋体" w:cs="宋体"/>
                <w:b/>
                <w:sz w:val="18"/>
                <w:szCs w:val="18"/>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919CA" w14:textId="77777777" w:rsidR="005C5BA9" w:rsidRDefault="00457F94">
            <w:pPr>
              <w:widowControl/>
              <w:spacing w:line="270" w:lineRule="exact"/>
              <w:jc w:val="center"/>
              <w:textAlignment w:val="center"/>
              <w:rPr>
                <w:rFonts w:ascii="宋体" w:eastAsia="宋体" w:hAnsi="宋体" w:cs="宋体"/>
                <w:sz w:val="18"/>
                <w:szCs w:val="18"/>
              </w:rPr>
            </w:pPr>
            <w:r>
              <w:rPr>
                <w:rFonts w:ascii="宋体" w:eastAsia="宋体" w:hAnsi="宋体" w:cs="宋体" w:hint="eastAsia"/>
                <w:kern w:val="0"/>
                <w:sz w:val="18"/>
                <w:szCs w:val="18"/>
              </w:rPr>
              <w:t>计</w:t>
            </w:r>
          </w:p>
        </w:tc>
      </w:tr>
      <w:tr w:rsidR="005C5BA9" w14:paraId="5B800F92" w14:textId="77777777">
        <w:trPr>
          <w:trHeight w:val="286"/>
          <w:jc w:val="center"/>
        </w:trPr>
        <w:tc>
          <w:tcPr>
            <w:tcW w:w="5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326562B" w14:textId="77777777" w:rsidR="005C5BA9" w:rsidRDefault="005C5BA9">
            <w:pPr>
              <w:spacing w:line="270" w:lineRule="exact"/>
              <w:jc w:val="center"/>
              <w:rPr>
                <w:rFonts w:ascii="宋体" w:eastAsia="宋体" w:hAnsi="宋体" w:cs="宋体"/>
                <w:sz w:val="18"/>
                <w:szCs w:val="18"/>
              </w:rPr>
            </w:pPr>
          </w:p>
        </w:tc>
        <w:tc>
          <w:tcPr>
            <w:tcW w:w="12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C44FFD" w14:textId="77777777" w:rsidR="005C5BA9" w:rsidRDefault="005C5BA9">
            <w:pPr>
              <w:spacing w:line="270" w:lineRule="exact"/>
              <w:jc w:val="center"/>
              <w:rPr>
                <w:rFonts w:ascii="宋体" w:eastAsia="宋体" w:hAnsi="宋体" w:cs="宋体"/>
                <w:sz w:val="18"/>
                <w:szCs w:val="18"/>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3D88BC" w14:textId="77777777" w:rsidR="005C5BA9" w:rsidRDefault="00457F94">
            <w:pPr>
              <w:widowControl/>
              <w:spacing w:line="270" w:lineRule="exact"/>
              <w:jc w:val="center"/>
              <w:textAlignment w:val="center"/>
              <w:rPr>
                <w:rFonts w:ascii="宋体" w:eastAsia="宋体" w:hAnsi="宋体" w:cs="宋体"/>
                <w:sz w:val="18"/>
                <w:szCs w:val="18"/>
              </w:rPr>
            </w:pPr>
            <w:r>
              <w:rPr>
                <w:rFonts w:ascii="宋体" w:eastAsia="宋体" w:hAnsi="宋体" w:cs="宋体" w:hint="eastAsia"/>
                <w:kern w:val="0"/>
                <w:sz w:val="18"/>
                <w:szCs w:val="18"/>
              </w:rPr>
              <w:t>选修</w:t>
            </w:r>
          </w:p>
        </w:tc>
        <w:tc>
          <w:tcPr>
            <w:tcW w:w="3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36D62" w14:textId="77777777" w:rsidR="005C5BA9" w:rsidRDefault="00457F94">
            <w:pPr>
              <w:widowControl/>
              <w:spacing w:line="270" w:lineRule="exact"/>
              <w:jc w:val="center"/>
              <w:textAlignment w:val="center"/>
              <w:rPr>
                <w:rFonts w:ascii="宋体" w:eastAsia="宋体" w:hAnsi="宋体" w:cs="宋体"/>
                <w:sz w:val="18"/>
                <w:szCs w:val="18"/>
              </w:rPr>
            </w:pPr>
            <w:r>
              <w:rPr>
                <w:rFonts w:ascii="宋体" w:eastAsia="宋体" w:hAnsi="宋体" w:cs="宋体" w:hint="eastAsia"/>
                <w:kern w:val="0"/>
                <w:sz w:val="18"/>
                <w:szCs w:val="18"/>
              </w:rPr>
              <w:t>博弈论</w:t>
            </w: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7847AF"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2</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2BA73"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2</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79843" w14:textId="77777777" w:rsidR="005C5BA9" w:rsidRDefault="005C5BA9">
            <w:pPr>
              <w:spacing w:line="270" w:lineRule="exact"/>
              <w:jc w:val="center"/>
              <w:rPr>
                <w:rFonts w:ascii="宋体" w:eastAsia="宋体" w:hAnsi="宋体" w:cs="宋体"/>
                <w:sz w:val="18"/>
                <w:szCs w:val="18"/>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B8E496"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32</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260258"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32</w:t>
            </w:r>
          </w:p>
        </w:tc>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4B81E" w14:textId="77777777" w:rsidR="005C5BA9" w:rsidRDefault="005C5BA9">
            <w:pPr>
              <w:spacing w:line="270" w:lineRule="exact"/>
              <w:jc w:val="center"/>
              <w:rPr>
                <w:rFonts w:ascii="宋体" w:eastAsia="宋体" w:hAnsi="宋体" w:cs="宋体"/>
                <w:sz w:val="18"/>
                <w:szCs w:val="18"/>
              </w:rPr>
            </w:pPr>
          </w:p>
        </w:tc>
        <w:tc>
          <w:tcPr>
            <w:tcW w:w="576" w:type="dxa"/>
            <w:tcBorders>
              <w:top w:val="single" w:sz="4" w:space="0" w:color="000000"/>
              <w:left w:val="single" w:sz="4" w:space="0" w:color="000000"/>
              <w:bottom w:val="single" w:sz="4" w:space="0" w:color="000000"/>
            </w:tcBorders>
            <w:shd w:val="clear" w:color="auto" w:fill="auto"/>
            <w:vAlign w:val="center"/>
          </w:tcPr>
          <w:p w14:paraId="4A884D82"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3</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262AB" w14:textId="77777777" w:rsidR="005C5BA9" w:rsidRDefault="005C5BA9">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603048" w14:textId="77777777" w:rsidR="005C5BA9" w:rsidRDefault="005C5BA9">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92528"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2</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331B1" w14:textId="77777777" w:rsidR="005C5BA9" w:rsidRDefault="005C5BA9">
            <w:pPr>
              <w:spacing w:line="270" w:lineRule="exact"/>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163C0E" w14:textId="77777777" w:rsidR="005C5BA9" w:rsidRDefault="005C5BA9">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0A9604" w14:textId="77777777" w:rsidR="005C5BA9" w:rsidRDefault="005C5BA9">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9E262" w14:textId="77777777" w:rsidR="005C5BA9" w:rsidRDefault="005C5BA9">
            <w:pPr>
              <w:spacing w:line="270" w:lineRule="exact"/>
              <w:jc w:val="center"/>
              <w:rPr>
                <w:rFonts w:ascii="宋体" w:eastAsia="宋体" w:hAnsi="宋体" w:cs="宋体"/>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E95A8" w14:textId="77777777" w:rsidR="005C5BA9" w:rsidRDefault="005C5BA9">
            <w:pPr>
              <w:spacing w:line="270" w:lineRule="exact"/>
              <w:jc w:val="center"/>
              <w:rPr>
                <w:rFonts w:ascii="宋体" w:eastAsia="宋体" w:hAnsi="宋体" w:cs="宋体"/>
                <w:sz w:val="18"/>
                <w:szCs w:val="1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tcPr>
          <w:p w14:paraId="74200F84" w14:textId="77777777" w:rsidR="005C5BA9" w:rsidRDefault="005C5BA9">
            <w:pPr>
              <w:spacing w:line="270" w:lineRule="exact"/>
              <w:jc w:val="center"/>
              <w:rPr>
                <w:rFonts w:ascii="宋体" w:eastAsia="宋体" w:hAnsi="宋体" w:cs="宋体"/>
                <w:b/>
                <w:sz w:val="18"/>
                <w:szCs w:val="18"/>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031B8" w14:textId="77777777" w:rsidR="005C5BA9" w:rsidRDefault="00457F94">
            <w:pPr>
              <w:widowControl/>
              <w:spacing w:line="270" w:lineRule="exact"/>
              <w:jc w:val="center"/>
              <w:textAlignment w:val="center"/>
              <w:rPr>
                <w:rFonts w:ascii="宋体" w:eastAsia="宋体" w:hAnsi="宋体" w:cs="宋体"/>
                <w:sz w:val="18"/>
                <w:szCs w:val="18"/>
              </w:rPr>
            </w:pPr>
            <w:r>
              <w:rPr>
                <w:rFonts w:ascii="宋体" w:eastAsia="宋体" w:hAnsi="宋体" w:cs="宋体" w:hint="eastAsia"/>
                <w:kern w:val="0"/>
                <w:sz w:val="18"/>
                <w:szCs w:val="18"/>
              </w:rPr>
              <w:t>经</w:t>
            </w:r>
          </w:p>
        </w:tc>
      </w:tr>
      <w:tr w:rsidR="005C5BA9" w14:paraId="075318A2" w14:textId="77777777">
        <w:trPr>
          <w:trHeight w:val="286"/>
          <w:jc w:val="center"/>
        </w:trPr>
        <w:tc>
          <w:tcPr>
            <w:tcW w:w="5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E248ED" w14:textId="77777777" w:rsidR="005C5BA9" w:rsidRDefault="005C5BA9">
            <w:pPr>
              <w:spacing w:line="270" w:lineRule="exact"/>
              <w:jc w:val="center"/>
              <w:rPr>
                <w:rFonts w:ascii="宋体" w:eastAsia="宋体" w:hAnsi="宋体" w:cs="宋体"/>
                <w:sz w:val="18"/>
                <w:szCs w:val="18"/>
              </w:rPr>
            </w:pPr>
          </w:p>
        </w:tc>
        <w:tc>
          <w:tcPr>
            <w:tcW w:w="12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1493B9" w14:textId="77777777" w:rsidR="005C5BA9" w:rsidRDefault="005C5BA9">
            <w:pPr>
              <w:spacing w:line="270" w:lineRule="exact"/>
              <w:jc w:val="center"/>
              <w:rPr>
                <w:rFonts w:ascii="宋体" w:eastAsia="宋体" w:hAnsi="宋体" w:cs="宋体"/>
                <w:sz w:val="18"/>
                <w:szCs w:val="18"/>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740210" w14:textId="77777777" w:rsidR="005C5BA9" w:rsidRDefault="00457F94">
            <w:pPr>
              <w:widowControl/>
              <w:spacing w:line="270" w:lineRule="exact"/>
              <w:jc w:val="center"/>
              <w:textAlignment w:val="center"/>
              <w:rPr>
                <w:rFonts w:ascii="宋体" w:eastAsia="宋体" w:hAnsi="宋体" w:cs="宋体"/>
                <w:sz w:val="18"/>
                <w:szCs w:val="18"/>
              </w:rPr>
            </w:pPr>
            <w:r>
              <w:rPr>
                <w:rFonts w:ascii="宋体" w:eastAsia="宋体" w:hAnsi="宋体" w:cs="宋体" w:hint="eastAsia"/>
                <w:kern w:val="0"/>
                <w:sz w:val="18"/>
                <w:szCs w:val="18"/>
              </w:rPr>
              <w:t>选修</w:t>
            </w:r>
          </w:p>
        </w:tc>
        <w:tc>
          <w:tcPr>
            <w:tcW w:w="3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00231" w14:textId="77777777" w:rsidR="005C5BA9" w:rsidRDefault="00457F94">
            <w:pPr>
              <w:widowControl/>
              <w:spacing w:line="270" w:lineRule="exact"/>
              <w:jc w:val="center"/>
              <w:textAlignment w:val="center"/>
              <w:rPr>
                <w:rFonts w:ascii="宋体" w:eastAsia="宋体" w:hAnsi="宋体" w:cs="宋体"/>
                <w:sz w:val="18"/>
                <w:szCs w:val="18"/>
              </w:rPr>
            </w:pPr>
            <w:r>
              <w:rPr>
                <w:rFonts w:ascii="宋体" w:eastAsia="宋体" w:hAnsi="宋体" w:cs="宋体" w:hint="eastAsia"/>
                <w:kern w:val="0"/>
                <w:sz w:val="18"/>
                <w:szCs w:val="18"/>
              </w:rPr>
              <w:t>计算机图形学</w:t>
            </w: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0FE98"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3</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940389"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3</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584B0E" w14:textId="77777777" w:rsidR="005C5BA9" w:rsidRDefault="005C5BA9">
            <w:pPr>
              <w:spacing w:line="270" w:lineRule="exact"/>
              <w:jc w:val="center"/>
              <w:rPr>
                <w:rFonts w:ascii="宋体" w:eastAsia="宋体" w:hAnsi="宋体" w:cs="宋体"/>
                <w:sz w:val="18"/>
                <w:szCs w:val="18"/>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4418F9"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48</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F04D4"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48</w:t>
            </w:r>
          </w:p>
        </w:tc>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E917CC" w14:textId="77777777" w:rsidR="005C5BA9" w:rsidRDefault="005C5BA9">
            <w:pPr>
              <w:spacing w:line="270" w:lineRule="exact"/>
              <w:jc w:val="center"/>
              <w:rPr>
                <w:rFonts w:ascii="宋体" w:eastAsia="宋体" w:hAnsi="宋体" w:cs="宋体"/>
                <w:sz w:val="18"/>
                <w:szCs w:val="18"/>
              </w:rPr>
            </w:pPr>
          </w:p>
        </w:tc>
        <w:tc>
          <w:tcPr>
            <w:tcW w:w="576" w:type="dxa"/>
            <w:tcBorders>
              <w:top w:val="single" w:sz="4" w:space="0" w:color="000000"/>
              <w:left w:val="single" w:sz="4" w:space="0" w:color="000000"/>
              <w:bottom w:val="single" w:sz="4" w:space="0" w:color="000000"/>
            </w:tcBorders>
            <w:shd w:val="clear" w:color="auto" w:fill="auto"/>
            <w:vAlign w:val="center"/>
          </w:tcPr>
          <w:p w14:paraId="6842E4B1"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4</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C569B" w14:textId="77777777" w:rsidR="005C5BA9" w:rsidRDefault="005C5BA9">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35F43" w14:textId="77777777" w:rsidR="005C5BA9" w:rsidRDefault="005C5BA9">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A56D9" w14:textId="77777777" w:rsidR="005C5BA9" w:rsidRDefault="005C5BA9">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327D94"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3</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859D4" w14:textId="77777777" w:rsidR="005C5BA9" w:rsidRDefault="005C5BA9">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AE34B" w14:textId="77777777" w:rsidR="005C5BA9" w:rsidRDefault="005C5BA9">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9EA6D0" w14:textId="77777777" w:rsidR="005C5BA9" w:rsidRDefault="005C5BA9">
            <w:pPr>
              <w:spacing w:line="270" w:lineRule="exact"/>
              <w:jc w:val="center"/>
              <w:rPr>
                <w:rFonts w:ascii="宋体" w:eastAsia="宋体" w:hAnsi="宋体" w:cs="宋体"/>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724910" w14:textId="77777777" w:rsidR="005C5BA9" w:rsidRDefault="005C5BA9">
            <w:pPr>
              <w:spacing w:line="270" w:lineRule="exact"/>
              <w:jc w:val="center"/>
              <w:rPr>
                <w:rFonts w:ascii="宋体" w:eastAsia="宋体" w:hAnsi="宋体" w:cs="宋体"/>
                <w:sz w:val="18"/>
                <w:szCs w:val="1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tcPr>
          <w:p w14:paraId="3669B9F0" w14:textId="77777777" w:rsidR="005C5BA9" w:rsidRDefault="005C5BA9">
            <w:pPr>
              <w:spacing w:line="270" w:lineRule="exact"/>
              <w:jc w:val="center"/>
              <w:rPr>
                <w:rFonts w:ascii="宋体" w:eastAsia="宋体" w:hAnsi="宋体" w:cs="宋体"/>
                <w:b/>
                <w:sz w:val="18"/>
                <w:szCs w:val="18"/>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EFED6" w14:textId="77777777" w:rsidR="005C5BA9" w:rsidRDefault="00457F94">
            <w:pPr>
              <w:widowControl/>
              <w:spacing w:line="270" w:lineRule="exact"/>
              <w:jc w:val="center"/>
              <w:textAlignment w:val="center"/>
              <w:rPr>
                <w:rFonts w:ascii="宋体" w:eastAsia="宋体" w:hAnsi="宋体" w:cs="宋体"/>
                <w:sz w:val="18"/>
                <w:szCs w:val="18"/>
              </w:rPr>
            </w:pPr>
            <w:r>
              <w:rPr>
                <w:rFonts w:ascii="宋体" w:eastAsia="宋体" w:hAnsi="宋体" w:cs="宋体" w:hint="eastAsia"/>
                <w:kern w:val="0"/>
                <w:sz w:val="18"/>
                <w:szCs w:val="18"/>
              </w:rPr>
              <w:t>计</w:t>
            </w:r>
          </w:p>
        </w:tc>
      </w:tr>
      <w:tr w:rsidR="005C5BA9" w14:paraId="652637AB" w14:textId="77777777">
        <w:trPr>
          <w:trHeight w:val="286"/>
          <w:jc w:val="center"/>
        </w:trPr>
        <w:tc>
          <w:tcPr>
            <w:tcW w:w="5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E4BDDE" w14:textId="77777777" w:rsidR="005C5BA9" w:rsidRDefault="005C5BA9">
            <w:pPr>
              <w:spacing w:line="270" w:lineRule="exact"/>
              <w:jc w:val="center"/>
              <w:rPr>
                <w:rFonts w:ascii="宋体" w:eastAsia="宋体" w:hAnsi="宋体" w:cs="宋体"/>
                <w:sz w:val="18"/>
                <w:szCs w:val="18"/>
              </w:rPr>
            </w:pPr>
          </w:p>
        </w:tc>
        <w:tc>
          <w:tcPr>
            <w:tcW w:w="12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54BE45" w14:textId="77777777" w:rsidR="005C5BA9" w:rsidRDefault="005C5BA9">
            <w:pPr>
              <w:spacing w:line="270" w:lineRule="exact"/>
              <w:jc w:val="center"/>
              <w:rPr>
                <w:rFonts w:ascii="宋体" w:eastAsia="宋体" w:hAnsi="宋体" w:cs="宋体"/>
                <w:sz w:val="18"/>
                <w:szCs w:val="18"/>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1447FE" w14:textId="77777777" w:rsidR="005C5BA9" w:rsidRDefault="00457F94">
            <w:pPr>
              <w:widowControl/>
              <w:spacing w:line="270" w:lineRule="exact"/>
              <w:jc w:val="center"/>
              <w:textAlignment w:val="center"/>
              <w:rPr>
                <w:rFonts w:ascii="宋体" w:eastAsia="宋体" w:hAnsi="宋体" w:cs="宋体"/>
                <w:sz w:val="18"/>
                <w:szCs w:val="18"/>
              </w:rPr>
            </w:pPr>
            <w:r>
              <w:rPr>
                <w:rFonts w:ascii="宋体" w:eastAsia="宋体" w:hAnsi="宋体" w:cs="宋体" w:hint="eastAsia"/>
                <w:kern w:val="0"/>
                <w:sz w:val="18"/>
                <w:szCs w:val="18"/>
              </w:rPr>
              <w:t>选修</w:t>
            </w:r>
          </w:p>
        </w:tc>
        <w:tc>
          <w:tcPr>
            <w:tcW w:w="3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A968A" w14:textId="77777777" w:rsidR="005C5BA9" w:rsidRDefault="00457F94">
            <w:pPr>
              <w:widowControl/>
              <w:spacing w:line="270" w:lineRule="exact"/>
              <w:jc w:val="center"/>
              <w:textAlignment w:val="center"/>
              <w:rPr>
                <w:rFonts w:ascii="宋体" w:eastAsia="宋体" w:hAnsi="宋体" w:cs="宋体"/>
                <w:sz w:val="18"/>
                <w:szCs w:val="18"/>
              </w:rPr>
            </w:pPr>
            <w:r>
              <w:rPr>
                <w:rFonts w:ascii="宋体" w:eastAsia="宋体" w:hAnsi="宋体" w:cs="宋体" w:hint="eastAsia"/>
                <w:kern w:val="0"/>
                <w:sz w:val="18"/>
                <w:szCs w:val="18"/>
              </w:rPr>
              <w:t>量子计算</w:t>
            </w: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E1FFA"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2</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ED6641"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2</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89A71" w14:textId="77777777" w:rsidR="005C5BA9" w:rsidRDefault="005C5BA9">
            <w:pPr>
              <w:spacing w:line="270" w:lineRule="exact"/>
              <w:jc w:val="center"/>
              <w:rPr>
                <w:rFonts w:ascii="宋体" w:eastAsia="宋体" w:hAnsi="宋体" w:cs="宋体"/>
                <w:sz w:val="18"/>
                <w:szCs w:val="18"/>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C997D2"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32</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24B06"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32</w:t>
            </w:r>
          </w:p>
        </w:tc>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5090F" w14:textId="77777777" w:rsidR="005C5BA9" w:rsidRDefault="005C5BA9">
            <w:pPr>
              <w:spacing w:line="270" w:lineRule="exact"/>
              <w:jc w:val="center"/>
              <w:rPr>
                <w:rFonts w:ascii="宋体" w:eastAsia="宋体" w:hAnsi="宋体" w:cs="宋体"/>
                <w:sz w:val="18"/>
                <w:szCs w:val="18"/>
              </w:rPr>
            </w:pPr>
          </w:p>
        </w:tc>
        <w:tc>
          <w:tcPr>
            <w:tcW w:w="576" w:type="dxa"/>
            <w:tcBorders>
              <w:top w:val="single" w:sz="4" w:space="0" w:color="000000"/>
              <w:left w:val="single" w:sz="4" w:space="0" w:color="000000"/>
              <w:bottom w:val="single" w:sz="4" w:space="0" w:color="000000"/>
            </w:tcBorders>
            <w:shd w:val="clear" w:color="auto" w:fill="auto"/>
            <w:vAlign w:val="center"/>
          </w:tcPr>
          <w:p w14:paraId="5E896328"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4</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DE626" w14:textId="77777777" w:rsidR="005C5BA9" w:rsidRDefault="005C5BA9">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319DE" w14:textId="77777777" w:rsidR="005C5BA9" w:rsidRDefault="005C5BA9">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4403B" w14:textId="77777777" w:rsidR="005C5BA9" w:rsidRDefault="005C5BA9">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80BE19"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2</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9946F" w14:textId="77777777" w:rsidR="005C5BA9" w:rsidRDefault="005C5BA9">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02783" w14:textId="77777777" w:rsidR="005C5BA9" w:rsidRDefault="005C5BA9">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8A77B" w14:textId="77777777" w:rsidR="005C5BA9" w:rsidRDefault="005C5BA9">
            <w:pPr>
              <w:spacing w:line="270" w:lineRule="exact"/>
              <w:jc w:val="center"/>
              <w:rPr>
                <w:rFonts w:ascii="宋体" w:eastAsia="宋体" w:hAnsi="宋体" w:cs="宋体"/>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DD9D3" w14:textId="77777777" w:rsidR="005C5BA9" w:rsidRDefault="005C5BA9">
            <w:pPr>
              <w:spacing w:line="270" w:lineRule="exact"/>
              <w:jc w:val="center"/>
              <w:rPr>
                <w:rFonts w:ascii="宋体" w:eastAsia="宋体" w:hAnsi="宋体" w:cs="宋体"/>
                <w:sz w:val="18"/>
                <w:szCs w:val="1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tcPr>
          <w:p w14:paraId="40AA39B6" w14:textId="77777777" w:rsidR="005C5BA9" w:rsidRDefault="005C5BA9">
            <w:pPr>
              <w:spacing w:line="270" w:lineRule="exact"/>
              <w:jc w:val="center"/>
              <w:rPr>
                <w:rFonts w:ascii="宋体" w:eastAsia="宋体" w:hAnsi="宋体" w:cs="宋体"/>
                <w:b/>
                <w:sz w:val="18"/>
                <w:szCs w:val="18"/>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74CE96" w14:textId="77777777" w:rsidR="005C5BA9" w:rsidRDefault="00457F94">
            <w:pPr>
              <w:widowControl/>
              <w:spacing w:line="270" w:lineRule="exact"/>
              <w:jc w:val="center"/>
              <w:textAlignment w:val="center"/>
              <w:rPr>
                <w:rFonts w:ascii="宋体" w:eastAsia="宋体" w:hAnsi="宋体" w:cs="宋体"/>
                <w:sz w:val="18"/>
                <w:szCs w:val="18"/>
              </w:rPr>
            </w:pPr>
            <w:r>
              <w:rPr>
                <w:rFonts w:ascii="宋体" w:eastAsia="宋体" w:hAnsi="宋体" w:cs="宋体" w:hint="eastAsia"/>
                <w:kern w:val="0"/>
                <w:sz w:val="18"/>
                <w:szCs w:val="18"/>
              </w:rPr>
              <w:t>计</w:t>
            </w:r>
          </w:p>
        </w:tc>
      </w:tr>
      <w:tr w:rsidR="005C5BA9" w14:paraId="5E207886" w14:textId="77777777">
        <w:trPr>
          <w:trHeight w:val="286"/>
          <w:jc w:val="center"/>
        </w:trPr>
        <w:tc>
          <w:tcPr>
            <w:tcW w:w="5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327989" w14:textId="77777777" w:rsidR="005C5BA9" w:rsidRDefault="005C5BA9">
            <w:pPr>
              <w:spacing w:line="270" w:lineRule="exact"/>
              <w:jc w:val="center"/>
              <w:rPr>
                <w:rFonts w:ascii="宋体" w:eastAsia="宋体" w:hAnsi="宋体" w:cs="宋体"/>
                <w:sz w:val="18"/>
                <w:szCs w:val="18"/>
              </w:rPr>
            </w:pPr>
          </w:p>
        </w:tc>
        <w:tc>
          <w:tcPr>
            <w:tcW w:w="12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6D2B26" w14:textId="77777777" w:rsidR="005C5BA9" w:rsidRDefault="005C5BA9">
            <w:pPr>
              <w:spacing w:line="270" w:lineRule="exact"/>
              <w:jc w:val="center"/>
              <w:rPr>
                <w:rFonts w:ascii="宋体" w:eastAsia="宋体" w:hAnsi="宋体" w:cs="宋体"/>
                <w:sz w:val="18"/>
                <w:szCs w:val="18"/>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1D3B5A" w14:textId="77777777" w:rsidR="005C5BA9" w:rsidRDefault="00457F94">
            <w:pPr>
              <w:widowControl/>
              <w:spacing w:line="270" w:lineRule="exact"/>
              <w:jc w:val="center"/>
              <w:textAlignment w:val="center"/>
              <w:rPr>
                <w:rFonts w:ascii="宋体" w:eastAsia="宋体" w:hAnsi="宋体" w:cs="宋体"/>
                <w:sz w:val="18"/>
                <w:szCs w:val="18"/>
              </w:rPr>
            </w:pPr>
            <w:r>
              <w:rPr>
                <w:rFonts w:ascii="宋体" w:eastAsia="宋体" w:hAnsi="宋体" w:cs="宋体" w:hint="eastAsia"/>
                <w:kern w:val="0"/>
                <w:sz w:val="18"/>
                <w:szCs w:val="18"/>
              </w:rPr>
              <w:t>选修</w:t>
            </w:r>
          </w:p>
        </w:tc>
        <w:tc>
          <w:tcPr>
            <w:tcW w:w="3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7AD0C7" w14:textId="77777777" w:rsidR="005C5BA9" w:rsidRDefault="00457F94">
            <w:pPr>
              <w:widowControl/>
              <w:spacing w:line="270" w:lineRule="exact"/>
              <w:jc w:val="center"/>
              <w:textAlignment w:val="center"/>
              <w:rPr>
                <w:rFonts w:ascii="宋体" w:eastAsia="宋体" w:hAnsi="宋体" w:cs="宋体"/>
                <w:sz w:val="18"/>
                <w:szCs w:val="18"/>
              </w:rPr>
            </w:pPr>
            <w:r>
              <w:rPr>
                <w:rFonts w:ascii="宋体" w:eastAsia="宋体" w:hAnsi="宋体" w:cs="宋体" w:hint="eastAsia"/>
                <w:kern w:val="0"/>
                <w:sz w:val="18"/>
                <w:szCs w:val="18"/>
              </w:rPr>
              <w:t>生物信息学</w:t>
            </w: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8170B"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2</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88D60A"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2</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81DB0" w14:textId="77777777" w:rsidR="005C5BA9" w:rsidRDefault="005C5BA9">
            <w:pPr>
              <w:spacing w:line="270" w:lineRule="exact"/>
              <w:jc w:val="center"/>
              <w:rPr>
                <w:rFonts w:ascii="宋体" w:eastAsia="宋体" w:hAnsi="宋体" w:cs="宋体"/>
                <w:sz w:val="18"/>
                <w:szCs w:val="18"/>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7E3E5"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32</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1EA4CE"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32</w:t>
            </w:r>
          </w:p>
        </w:tc>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539CB" w14:textId="77777777" w:rsidR="005C5BA9" w:rsidRDefault="005C5BA9">
            <w:pPr>
              <w:spacing w:line="270" w:lineRule="exact"/>
              <w:jc w:val="center"/>
              <w:rPr>
                <w:rFonts w:ascii="宋体" w:eastAsia="宋体" w:hAnsi="宋体" w:cs="宋体"/>
                <w:sz w:val="18"/>
                <w:szCs w:val="18"/>
              </w:rPr>
            </w:pPr>
          </w:p>
        </w:tc>
        <w:tc>
          <w:tcPr>
            <w:tcW w:w="576" w:type="dxa"/>
            <w:tcBorders>
              <w:top w:val="single" w:sz="4" w:space="0" w:color="000000"/>
              <w:left w:val="single" w:sz="4" w:space="0" w:color="000000"/>
              <w:bottom w:val="single" w:sz="4" w:space="0" w:color="000000"/>
            </w:tcBorders>
            <w:shd w:val="clear" w:color="auto" w:fill="auto"/>
            <w:vAlign w:val="center"/>
          </w:tcPr>
          <w:p w14:paraId="6FA6FB1B"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5</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C3D42" w14:textId="77777777" w:rsidR="005C5BA9" w:rsidRDefault="005C5BA9">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6EFF5" w14:textId="77777777" w:rsidR="005C5BA9" w:rsidRDefault="005C5BA9">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061E6" w14:textId="77777777" w:rsidR="005C5BA9" w:rsidRDefault="005C5BA9">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86A81" w14:textId="77777777" w:rsidR="005C5BA9" w:rsidRDefault="005C5BA9">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AA850"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2</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7C98C" w14:textId="77777777" w:rsidR="005C5BA9" w:rsidRDefault="005C5BA9">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6BDA73" w14:textId="77777777" w:rsidR="005C5BA9" w:rsidRDefault="005C5BA9">
            <w:pPr>
              <w:spacing w:line="270" w:lineRule="exact"/>
              <w:jc w:val="center"/>
              <w:rPr>
                <w:rFonts w:ascii="宋体" w:eastAsia="宋体" w:hAnsi="宋体" w:cs="宋体"/>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A83868" w14:textId="77777777" w:rsidR="005C5BA9" w:rsidRDefault="005C5BA9">
            <w:pPr>
              <w:spacing w:line="270" w:lineRule="exact"/>
              <w:jc w:val="center"/>
              <w:rPr>
                <w:rFonts w:ascii="宋体" w:eastAsia="宋体" w:hAnsi="宋体" w:cs="宋体"/>
                <w:sz w:val="18"/>
                <w:szCs w:val="1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tcPr>
          <w:p w14:paraId="3388C453" w14:textId="77777777" w:rsidR="005C5BA9" w:rsidRDefault="005C5BA9">
            <w:pPr>
              <w:spacing w:line="270" w:lineRule="exact"/>
              <w:jc w:val="center"/>
              <w:rPr>
                <w:rFonts w:ascii="宋体" w:eastAsia="宋体" w:hAnsi="宋体" w:cs="宋体"/>
                <w:b/>
                <w:sz w:val="18"/>
                <w:szCs w:val="18"/>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E07620" w14:textId="77777777" w:rsidR="005C5BA9" w:rsidRDefault="00457F94">
            <w:pPr>
              <w:widowControl/>
              <w:spacing w:line="270" w:lineRule="exact"/>
              <w:jc w:val="center"/>
              <w:textAlignment w:val="center"/>
              <w:rPr>
                <w:rFonts w:ascii="宋体" w:eastAsia="宋体" w:hAnsi="宋体" w:cs="宋体"/>
                <w:sz w:val="18"/>
                <w:szCs w:val="18"/>
              </w:rPr>
            </w:pPr>
            <w:r>
              <w:rPr>
                <w:rFonts w:ascii="宋体" w:eastAsia="宋体" w:hAnsi="宋体" w:cs="宋体" w:hint="eastAsia"/>
                <w:kern w:val="0"/>
                <w:sz w:val="18"/>
                <w:szCs w:val="18"/>
              </w:rPr>
              <w:t>计</w:t>
            </w:r>
          </w:p>
        </w:tc>
      </w:tr>
      <w:tr w:rsidR="005C5BA9" w14:paraId="0FBD9E25" w14:textId="77777777">
        <w:trPr>
          <w:trHeight w:val="286"/>
          <w:jc w:val="center"/>
        </w:trPr>
        <w:tc>
          <w:tcPr>
            <w:tcW w:w="5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BC90C9" w14:textId="77777777" w:rsidR="005C5BA9" w:rsidRDefault="005C5BA9">
            <w:pPr>
              <w:spacing w:line="270" w:lineRule="exact"/>
              <w:jc w:val="center"/>
              <w:rPr>
                <w:rFonts w:ascii="宋体" w:eastAsia="宋体" w:hAnsi="宋体" w:cs="宋体"/>
                <w:sz w:val="18"/>
                <w:szCs w:val="18"/>
              </w:rPr>
            </w:pPr>
          </w:p>
        </w:tc>
        <w:tc>
          <w:tcPr>
            <w:tcW w:w="12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0B3C45" w14:textId="77777777" w:rsidR="005C5BA9" w:rsidRDefault="005C5BA9">
            <w:pPr>
              <w:spacing w:line="270" w:lineRule="exact"/>
              <w:jc w:val="center"/>
              <w:rPr>
                <w:rFonts w:ascii="宋体" w:eastAsia="宋体" w:hAnsi="宋体" w:cs="宋体"/>
                <w:sz w:val="18"/>
                <w:szCs w:val="18"/>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40753" w14:textId="77777777" w:rsidR="005C5BA9" w:rsidRDefault="00457F94">
            <w:pPr>
              <w:widowControl/>
              <w:spacing w:line="270" w:lineRule="exact"/>
              <w:jc w:val="center"/>
              <w:textAlignment w:val="center"/>
              <w:rPr>
                <w:rFonts w:ascii="宋体" w:eastAsia="宋体" w:hAnsi="宋体" w:cs="宋体"/>
                <w:sz w:val="18"/>
                <w:szCs w:val="18"/>
              </w:rPr>
            </w:pPr>
            <w:r>
              <w:rPr>
                <w:rFonts w:ascii="宋体" w:eastAsia="宋体" w:hAnsi="宋体" w:cs="宋体" w:hint="eastAsia"/>
                <w:kern w:val="0"/>
                <w:sz w:val="18"/>
                <w:szCs w:val="18"/>
              </w:rPr>
              <w:t>选修</w:t>
            </w:r>
          </w:p>
        </w:tc>
        <w:tc>
          <w:tcPr>
            <w:tcW w:w="3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9AFFB" w14:textId="77777777" w:rsidR="005C5BA9" w:rsidRDefault="00457F94">
            <w:pPr>
              <w:widowControl/>
              <w:spacing w:line="270" w:lineRule="exact"/>
              <w:jc w:val="center"/>
              <w:textAlignment w:val="center"/>
              <w:rPr>
                <w:rFonts w:ascii="宋体" w:eastAsia="宋体" w:hAnsi="宋体" w:cs="宋体"/>
                <w:sz w:val="18"/>
                <w:szCs w:val="18"/>
              </w:rPr>
            </w:pPr>
            <w:r>
              <w:rPr>
                <w:rFonts w:ascii="宋体" w:eastAsia="宋体" w:hAnsi="宋体" w:cs="宋体" w:hint="eastAsia"/>
                <w:kern w:val="0"/>
                <w:sz w:val="18"/>
                <w:szCs w:val="18"/>
              </w:rPr>
              <w:t>嵌入式系统</w:t>
            </w: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0E5D5"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2</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CDF851"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1</w:t>
            </w:r>
            <w:r>
              <w:rPr>
                <w:rFonts w:ascii="宋体" w:eastAsia="宋体" w:hAnsi="宋体" w:cs="宋体" w:hint="eastAsia"/>
                <w:kern w:val="0"/>
                <w:sz w:val="18"/>
                <w:szCs w:val="18"/>
              </w:rPr>
              <w:t>.</w:t>
            </w:r>
            <w:r>
              <w:rPr>
                <w:rFonts w:ascii="Times New Roman" w:eastAsia="宋体" w:hAnsi="Times New Roman" w:cs="宋体" w:hint="eastAsia"/>
                <w:kern w:val="0"/>
                <w:sz w:val="18"/>
                <w:szCs w:val="18"/>
              </w:rPr>
              <w:t>5</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BC1066"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0</w:t>
            </w:r>
            <w:r>
              <w:rPr>
                <w:rFonts w:ascii="宋体" w:eastAsia="宋体" w:hAnsi="宋体" w:cs="宋体" w:hint="eastAsia"/>
                <w:kern w:val="0"/>
                <w:sz w:val="18"/>
                <w:szCs w:val="18"/>
              </w:rPr>
              <w:t>.</w:t>
            </w:r>
            <w:r>
              <w:rPr>
                <w:rFonts w:ascii="Times New Roman" w:eastAsia="宋体" w:hAnsi="Times New Roman" w:cs="宋体" w:hint="eastAsia"/>
                <w:kern w:val="0"/>
                <w:sz w:val="18"/>
                <w:szCs w:val="18"/>
              </w:rPr>
              <w:t>5</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CDCBC8"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36</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F905F"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24</w:t>
            </w:r>
          </w:p>
        </w:tc>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268C0"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12</w:t>
            </w:r>
          </w:p>
        </w:tc>
        <w:tc>
          <w:tcPr>
            <w:tcW w:w="576" w:type="dxa"/>
            <w:tcBorders>
              <w:top w:val="single" w:sz="4" w:space="0" w:color="000000"/>
              <w:left w:val="single" w:sz="4" w:space="0" w:color="000000"/>
              <w:bottom w:val="single" w:sz="4" w:space="0" w:color="000000"/>
            </w:tcBorders>
            <w:shd w:val="clear" w:color="auto" w:fill="auto"/>
            <w:vAlign w:val="center"/>
          </w:tcPr>
          <w:p w14:paraId="5819583A"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5</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A980A" w14:textId="77777777" w:rsidR="005C5BA9" w:rsidRDefault="005C5BA9">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8791D9" w14:textId="77777777" w:rsidR="005C5BA9" w:rsidRDefault="005C5BA9">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2FFFC" w14:textId="77777777" w:rsidR="005C5BA9" w:rsidRDefault="005C5BA9">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532B54" w14:textId="77777777" w:rsidR="005C5BA9" w:rsidRDefault="005C5BA9">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B22BFA"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2</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DF655" w14:textId="77777777" w:rsidR="005C5BA9" w:rsidRDefault="005C5BA9">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FCC8E" w14:textId="77777777" w:rsidR="005C5BA9" w:rsidRDefault="005C5BA9">
            <w:pPr>
              <w:spacing w:line="270" w:lineRule="exact"/>
              <w:jc w:val="center"/>
              <w:rPr>
                <w:rFonts w:ascii="宋体" w:eastAsia="宋体" w:hAnsi="宋体" w:cs="宋体"/>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74DD7" w14:textId="77777777" w:rsidR="005C5BA9" w:rsidRDefault="005C5BA9">
            <w:pPr>
              <w:spacing w:line="270" w:lineRule="exact"/>
              <w:jc w:val="center"/>
              <w:rPr>
                <w:rFonts w:ascii="宋体" w:eastAsia="宋体" w:hAnsi="宋体" w:cs="宋体"/>
                <w:sz w:val="18"/>
                <w:szCs w:val="1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tcPr>
          <w:p w14:paraId="54C1E255" w14:textId="77777777" w:rsidR="005C5BA9" w:rsidRDefault="005C5BA9">
            <w:pPr>
              <w:spacing w:line="270" w:lineRule="exact"/>
              <w:jc w:val="center"/>
              <w:rPr>
                <w:rFonts w:ascii="宋体" w:eastAsia="宋体" w:hAnsi="宋体" w:cs="宋体"/>
                <w:b/>
                <w:sz w:val="18"/>
                <w:szCs w:val="18"/>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14BDAF" w14:textId="77777777" w:rsidR="005C5BA9" w:rsidRDefault="00457F94">
            <w:pPr>
              <w:widowControl/>
              <w:spacing w:line="270" w:lineRule="exact"/>
              <w:jc w:val="center"/>
              <w:textAlignment w:val="center"/>
              <w:rPr>
                <w:rFonts w:ascii="宋体" w:eastAsia="宋体" w:hAnsi="宋体" w:cs="宋体"/>
                <w:sz w:val="18"/>
                <w:szCs w:val="18"/>
              </w:rPr>
            </w:pPr>
            <w:r>
              <w:rPr>
                <w:rFonts w:ascii="宋体" w:eastAsia="宋体" w:hAnsi="宋体" w:cs="宋体" w:hint="eastAsia"/>
                <w:kern w:val="0"/>
                <w:sz w:val="18"/>
                <w:szCs w:val="18"/>
              </w:rPr>
              <w:t>计</w:t>
            </w:r>
          </w:p>
        </w:tc>
      </w:tr>
      <w:tr w:rsidR="005C5BA9" w14:paraId="2AA32E40" w14:textId="77777777">
        <w:trPr>
          <w:trHeight w:val="286"/>
          <w:jc w:val="center"/>
        </w:trPr>
        <w:tc>
          <w:tcPr>
            <w:tcW w:w="5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68B46D" w14:textId="77777777" w:rsidR="005C5BA9" w:rsidRDefault="005C5BA9">
            <w:pPr>
              <w:spacing w:line="270" w:lineRule="exact"/>
              <w:jc w:val="center"/>
              <w:rPr>
                <w:rFonts w:ascii="宋体" w:eastAsia="宋体" w:hAnsi="宋体" w:cs="宋体"/>
                <w:sz w:val="18"/>
                <w:szCs w:val="18"/>
              </w:rPr>
            </w:pPr>
          </w:p>
        </w:tc>
        <w:tc>
          <w:tcPr>
            <w:tcW w:w="12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DEA245" w14:textId="77777777" w:rsidR="005C5BA9" w:rsidRDefault="005C5BA9">
            <w:pPr>
              <w:spacing w:line="270" w:lineRule="exact"/>
              <w:jc w:val="center"/>
              <w:rPr>
                <w:rFonts w:ascii="宋体" w:eastAsia="宋体" w:hAnsi="宋体" w:cs="宋体"/>
                <w:sz w:val="18"/>
                <w:szCs w:val="18"/>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427D3" w14:textId="77777777" w:rsidR="005C5BA9" w:rsidRDefault="00457F94">
            <w:pPr>
              <w:widowControl/>
              <w:spacing w:line="270" w:lineRule="exact"/>
              <w:jc w:val="center"/>
              <w:textAlignment w:val="center"/>
              <w:rPr>
                <w:rFonts w:ascii="宋体" w:eastAsia="宋体" w:hAnsi="宋体" w:cs="宋体"/>
                <w:sz w:val="18"/>
                <w:szCs w:val="18"/>
              </w:rPr>
            </w:pPr>
            <w:r>
              <w:rPr>
                <w:rFonts w:ascii="宋体" w:eastAsia="宋体" w:hAnsi="宋体" w:cs="宋体" w:hint="eastAsia"/>
                <w:kern w:val="0"/>
                <w:sz w:val="18"/>
                <w:szCs w:val="18"/>
              </w:rPr>
              <w:t>选修</w:t>
            </w:r>
          </w:p>
        </w:tc>
        <w:tc>
          <w:tcPr>
            <w:tcW w:w="3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8C609" w14:textId="77777777" w:rsidR="005C5BA9" w:rsidRDefault="00457F94">
            <w:pPr>
              <w:widowControl/>
              <w:spacing w:line="270" w:lineRule="exact"/>
              <w:jc w:val="center"/>
              <w:textAlignment w:val="center"/>
              <w:rPr>
                <w:rFonts w:ascii="宋体" w:eastAsia="宋体" w:hAnsi="宋体" w:cs="宋体"/>
                <w:sz w:val="18"/>
                <w:szCs w:val="18"/>
              </w:rPr>
            </w:pPr>
            <w:r>
              <w:rPr>
                <w:rFonts w:ascii="宋体" w:eastAsia="宋体" w:hAnsi="宋体" w:cs="宋体" w:hint="eastAsia"/>
                <w:kern w:val="0"/>
                <w:sz w:val="18"/>
                <w:szCs w:val="18"/>
              </w:rPr>
              <w:t>虚拟现实与可视化</w:t>
            </w: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20ED3"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2</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FA067"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2</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94AAF" w14:textId="77777777" w:rsidR="005C5BA9" w:rsidRDefault="005C5BA9">
            <w:pPr>
              <w:spacing w:line="270" w:lineRule="exact"/>
              <w:jc w:val="center"/>
              <w:rPr>
                <w:rFonts w:ascii="宋体" w:eastAsia="宋体" w:hAnsi="宋体" w:cs="宋体"/>
                <w:sz w:val="18"/>
                <w:szCs w:val="18"/>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30F6B"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32</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33617"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32</w:t>
            </w:r>
          </w:p>
        </w:tc>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EEEF5E" w14:textId="77777777" w:rsidR="005C5BA9" w:rsidRDefault="005C5BA9">
            <w:pPr>
              <w:spacing w:line="270" w:lineRule="exact"/>
              <w:jc w:val="center"/>
              <w:rPr>
                <w:rFonts w:ascii="宋体" w:eastAsia="宋体" w:hAnsi="宋体" w:cs="宋体"/>
                <w:sz w:val="18"/>
                <w:szCs w:val="18"/>
              </w:rPr>
            </w:pPr>
          </w:p>
        </w:tc>
        <w:tc>
          <w:tcPr>
            <w:tcW w:w="576" w:type="dxa"/>
            <w:tcBorders>
              <w:top w:val="single" w:sz="4" w:space="0" w:color="000000"/>
              <w:left w:val="single" w:sz="4" w:space="0" w:color="000000"/>
              <w:bottom w:val="single" w:sz="4" w:space="0" w:color="000000"/>
            </w:tcBorders>
            <w:shd w:val="clear" w:color="auto" w:fill="auto"/>
            <w:vAlign w:val="center"/>
          </w:tcPr>
          <w:p w14:paraId="1761A8EA"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5</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9E297" w14:textId="77777777" w:rsidR="005C5BA9" w:rsidRDefault="005C5BA9">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67C91" w14:textId="77777777" w:rsidR="005C5BA9" w:rsidRDefault="005C5BA9">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5ABFB" w14:textId="77777777" w:rsidR="005C5BA9" w:rsidRDefault="005C5BA9">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385D7" w14:textId="77777777" w:rsidR="005C5BA9" w:rsidRDefault="005C5BA9">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0251CA"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2</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86D33" w14:textId="77777777" w:rsidR="005C5BA9" w:rsidRDefault="005C5BA9">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22DEB" w14:textId="77777777" w:rsidR="005C5BA9" w:rsidRDefault="005C5BA9">
            <w:pPr>
              <w:spacing w:line="270" w:lineRule="exact"/>
              <w:jc w:val="center"/>
              <w:rPr>
                <w:rFonts w:ascii="宋体" w:eastAsia="宋体" w:hAnsi="宋体" w:cs="宋体"/>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B87BE4" w14:textId="77777777" w:rsidR="005C5BA9" w:rsidRDefault="005C5BA9">
            <w:pPr>
              <w:spacing w:line="270" w:lineRule="exact"/>
              <w:jc w:val="center"/>
              <w:rPr>
                <w:rFonts w:ascii="宋体" w:eastAsia="宋体" w:hAnsi="宋体" w:cs="宋体"/>
                <w:sz w:val="18"/>
                <w:szCs w:val="1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tcPr>
          <w:p w14:paraId="5975CCC4" w14:textId="77777777" w:rsidR="005C5BA9" w:rsidRDefault="005C5BA9">
            <w:pPr>
              <w:spacing w:line="270" w:lineRule="exact"/>
              <w:jc w:val="center"/>
              <w:rPr>
                <w:rFonts w:ascii="宋体" w:eastAsia="宋体" w:hAnsi="宋体" w:cs="宋体"/>
                <w:b/>
                <w:sz w:val="18"/>
                <w:szCs w:val="18"/>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3D6D9F" w14:textId="77777777" w:rsidR="005C5BA9" w:rsidRDefault="00457F94">
            <w:pPr>
              <w:widowControl/>
              <w:spacing w:line="270" w:lineRule="exact"/>
              <w:jc w:val="center"/>
              <w:textAlignment w:val="center"/>
              <w:rPr>
                <w:rFonts w:ascii="宋体" w:eastAsia="宋体" w:hAnsi="宋体" w:cs="宋体"/>
                <w:sz w:val="18"/>
                <w:szCs w:val="18"/>
              </w:rPr>
            </w:pPr>
            <w:r>
              <w:rPr>
                <w:rFonts w:ascii="宋体" w:eastAsia="宋体" w:hAnsi="宋体" w:cs="宋体" w:hint="eastAsia"/>
                <w:kern w:val="0"/>
                <w:sz w:val="18"/>
                <w:szCs w:val="18"/>
              </w:rPr>
              <w:t>计</w:t>
            </w:r>
          </w:p>
        </w:tc>
      </w:tr>
      <w:tr w:rsidR="005C5BA9" w14:paraId="36467947" w14:textId="77777777">
        <w:trPr>
          <w:trHeight w:val="286"/>
          <w:jc w:val="center"/>
        </w:trPr>
        <w:tc>
          <w:tcPr>
            <w:tcW w:w="5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321DA6" w14:textId="77777777" w:rsidR="005C5BA9" w:rsidRDefault="005C5BA9">
            <w:pPr>
              <w:spacing w:line="270" w:lineRule="exact"/>
              <w:jc w:val="center"/>
              <w:rPr>
                <w:rFonts w:ascii="宋体" w:eastAsia="宋体" w:hAnsi="宋体" w:cs="宋体"/>
                <w:sz w:val="18"/>
                <w:szCs w:val="18"/>
              </w:rPr>
            </w:pPr>
          </w:p>
        </w:tc>
        <w:tc>
          <w:tcPr>
            <w:tcW w:w="12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A83F53" w14:textId="77777777" w:rsidR="005C5BA9" w:rsidRDefault="005C5BA9">
            <w:pPr>
              <w:spacing w:line="270" w:lineRule="exact"/>
              <w:jc w:val="center"/>
              <w:rPr>
                <w:rFonts w:ascii="宋体" w:eastAsia="宋体" w:hAnsi="宋体" w:cs="宋体"/>
                <w:sz w:val="18"/>
                <w:szCs w:val="18"/>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921AB5" w14:textId="77777777" w:rsidR="005C5BA9" w:rsidRDefault="00457F94">
            <w:pPr>
              <w:widowControl/>
              <w:spacing w:line="270" w:lineRule="exact"/>
              <w:jc w:val="center"/>
              <w:textAlignment w:val="center"/>
              <w:rPr>
                <w:rFonts w:ascii="宋体" w:eastAsia="宋体" w:hAnsi="宋体" w:cs="宋体"/>
                <w:sz w:val="18"/>
                <w:szCs w:val="18"/>
              </w:rPr>
            </w:pPr>
            <w:r>
              <w:rPr>
                <w:rFonts w:ascii="宋体" w:eastAsia="宋体" w:hAnsi="宋体" w:cs="宋体" w:hint="eastAsia"/>
                <w:kern w:val="0"/>
                <w:sz w:val="18"/>
                <w:szCs w:val="18"/>
              </w:rPr>
              <w:t>选修</w:t>
            </w:r>
          </w:p>
        </w:tc>
        <w:tc>
          <w:tcPr>
            <w:tcW w:w="3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177D80" w14:textId="77777777" w:rsidR="005C5BA9" w:rsidRDefault="00457F94">
            <w:pPr>
              <w:widowControl/>
              <w:spacing w:line="270" w:lineRule="exact"/>
              <w:jc w:val="center"/>
              <w:textAlignment w:val="center"/>
              <w:rPr>
                <w:rFonts w:ascii="宋体" w:eastAsia="宋体" w:hAnsi="宋体" w:cs="宋体"/>
                <w:sz w:val="18"/>
                <w:szCs w:val="18"/>
              </w:rPr>
            </w:pPr>
            <w:r>
              <w:rPr>
                <w:rFonts w:ascii="宋体" w:eastAsia="宋体" w:hAnsi="宋体" w:cs="宋体" w:hint="eastAsia"/>
                <w:kern w:val="0"/>
                <w:sz w:val="18"/>
                <w:szCs w:val="18"/>
              </w:rPr>
              <w:t>智能计算</w:t>
            </w: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367921"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2</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1DAD4"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2</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4C9F6" w14:textId="77777777" w:rsidR="005C5BA9" w:rsidRDefault="005C5BA9">
            <w:pPr>
              <w:spacing w:line="270" w:lineRule="exact"/>
              <w:jc w:val="center"/>
              <w:rPr>
                <w:rFonts w:ascii="宋体" w:eastAsia="宋体" w:hAnsi="宋体" w:cs="宋体"/>
                <w:sz w:val="18"/>
                <w:szCs w:val="18"/>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4BF21"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32</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A529E2"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32</w:t>
            </w:r>
          </w:p>
        </w:tc>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4953A" w14:textId="77777777" w:rsidR="005C5BA9" w:rsidRDefault="005C5BA9">
            <w:pPr>
              <w:spacing w:line="270" w:lineRule="exact"/>
              <w:jc w:val="center"/>
              <w:rPr>
                <w:rFonts w:ascii="宋体" w:eastAsia="宋体" w:hAnsi="宋体" w:cs="宋体"/>
                <w:sz w:val="18"/>
                <w:szCs w:val="18"/>
              </w:rPr>
            </w:pPr>
          </w:p>
        </w:tc>
        <w:tc>
          <w:tcPr>
            <w:tcW w:w="576" w:type="dxa"/>
            <w:tcBorders>
              <w:top w:val="single" w:sz="4" w:space="0" w:color="000000"/>
              <w:left w:val="single" w:sz="4" w:space="0" w:color="000000"/>
              <w:bottom w:val="single" w:sz="4" w:space="0" w:color="000000"/>
            </w:tcBorders>
            <w:shd w:val="clear" w:color="auto" w:fill="auto"/>
            <w:vAlign w:val="center"/>
          </w:tcPr>
          <w:p w14:paraId="241D888C"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5</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C185C" w14:textId="77777777" w:rsidR="005C5BA9" w:rsidRDefault="005C5BA9">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0F4F6D" w14:textId="77777777" w:rsidR="005C5BA9" w:rsidRDefault="005C5BA9">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6BF72" w14:textId="77777777" w:rsidR="005C5BA9" w:rsidRDefault="005C5BA9">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B50C2" w14:textId="77777777" w:rsidR="005C5BA9" w:rsidRDefault="005C5BA9">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E5DBE0"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2</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30D918" w14:textId="77777777" w:rsidR="005C5BA9" w:rsidRDefault="005C5BA9">
            <w:pPr>
              <w:spacing w:line="270" w:lineRule="exact"/>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55AD0" w14:textId="77777777" w:rsidR="005C5BA9" w:rsidRDefault="005C5BA9">
            <w:pPr>
              <w:spacing w:line="270" w:lineRule="exact"/>
              <w:jc w:val="center"/>
              <w:rPr>
                <w:rFonts w:ascii="宋体" w:eastAsia="宋体" w:hAnsi="宋体" w:cs="宋体"/>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9C963" w14:textId="77777777" w:rsidR="005C5BA9" w:rsidRDefault="005C5BA9">
            <w:pPr>
              <w:spacing w:line="270" w:lineRule="exact"/>
              <w:jc w:val="center"/>
              <w:rPr>
                <w:rFonts w:ascii="宋体" w:eastAsia="宋体" w:hAnsi="宋体" w:cs="宋体"/>
                <w:sz w:val="18"/>
                <w:szCs w:val="1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tcPr>
          <w:p w14:paraId="042F9D0E" w14:textId="77777777" w:rsidR="005C5BA9" w:rsidRDefault="005C5BA9">
            <w:pPr>
              <w:spacing w:line="270" w:lineRule="exact"/>
              <w:jc w:val="center"/>
              <w:rPr>
                <w:rFonts w:ascii="宋体" w:eastAsia="宋体" w:hAnsi="宋体" w:cs="宋体"/>
                <w:b/>
                <w:sz w:val="18"/>
                <w:szCs w:val="18"/>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8DD81" w14:textId="77777777" w:rsidR="005C5BA9" w:rsidRDefault="00457F94">
            <w:pPr>
              <w:widowControl/>
              <w:spacing w:line="270" w:lineRule="exact"/>
              <w:jc w:val="center"/>
              <w:textAlignment w:val="center"/>
              <w:rPr>
                <w:rFonts w:ascii="宋体" w:eastAsia="宋体" w:hAnsi="宋体" w:cs="宋体"/>
                <w:sz w:val="18"/>
                <w:szCs w:val="18"/>
              </w:rPr>
            </w:pPr>
            <w:r>
              <w:rPr>
                <w:rFonts w:ascii="宋体" w:eastAsia="宋体" w:hAnsi="宋体" w:cs="宋体" w:hint="eastAsia"/>
                <w:kern w:val="0"/>
                <w:sz w:val="18"/>
                <w:szCs w:val="18"/>
              </w:rPr>
              <w:t>计</w:t>
            </w:r>
          </w:p>
        </w:tc>
      </w:tr>
      <w:tr w:rsidR="005C5BA9" w14:paraId="42EDAEDC" w14:textId="77777777">
        <w:trPr>
          <w:trHeight w:val="286"/>
          <w:jc w:val="center"/>
        </w:trPr>
        <w:tc>
          <w:tcPr>
            <w:tcW w:w="5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A76359" w14:textId="77777777" w:rsidR="005C5BA9" w:rsidRDefault="005C5BA9">
            <w:pPr>
              <w:spacing w:line="270" w:lineRule="exact"/>
              <w:jc w:val="center"/>
              <w:rPr>
                <w:rFonts w:ascii="宋体" w:eastAsia="宋体" w:hAnsi="宋体" w:cs="宋体"/>
                <w:sz w:val="18"/>
                <w:szCs w:val="18"/>
              </w:rPr>
            </w:pPr>
          </w:p>
        </w:tc>
        <w:tc>
          <w:tcPr>
            <w:tcW w:w="12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9B1CE8" w14:textId="77777777" w:rsidR="005C5BA9" w:rsidRDefault="005C5BA9">
            <w:pPr>
              <w:spacing w:line="270" w:lineRule="exact"/>
              <w:jc w:val="center"/>
              <w:rPr>
                <w:rFonts w:ascii="宋体" w:eastAsia="宋体" w:hAnsi="宋体" w:cs="宋体"/>
                <w:sz w:val="18"/>
                <w:szCs w:val="18"/>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0C660" w14:textId="77777777" w:rsidR="005C5BA9" w:rsidRDefault="00457F94">
            <w:pPr>
              <w:widowControl/>
              <w:spacing w:line="270" w:lineRule="exact"/>
              <w:jc w:val="center"/>
              <w:textAlignment w:val="center"/>
              <w:rPr>
                <w:rFonts w:ascii="宋体" w:eastAsia="宋体" w:hAnsi="宋体" w:cs="宋体"/>
                <w:sz w:val="18"/>
                <w:szCs w:val="18"/>
              </w:rPr>
            </w:pPr>
            <w:r>
              <w:rPr>
                <w:rFonts w:ascii="宋体" w:eastAsia="宋体" w:hAnsi="宋体" w:cs="宋体" w:hint="eastAsia"/>
                <w:kern w:val="0"/>
                <w:sz w:val="18"/>
                <w:szCs w:val="18"/>
              </w:rPr>
              <w:t>选修</w:t>
            </w:r>
          </w:p>
        </w:tc>
        <w:tc>
          <w:tcPr>
            <w:tcW w:w="3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71F67" w14:textId="77777777" w:rsidR="005C5BA9" w:rsidRDefault="00457F94">
            <w:pPr>
              <w:widowControl/>
              <w:spacing w:line="270" w:lineRule="exact"/>
              <w:jc w:val="center"/>
              <w:textAlignment w:val="center"/>
              <w:rPr>
                <w:rFonts w:ascii="宋体" w:eastAsia="宋体" w:hAnsi="宋体" w:cs="宋体"/>
                <w:sz w:val="18"/>
                <w:szCs w:val="18"/>
              </w:rPr>
            </w:pPr>
            <w:r>
              <w:rPr>
                <w:rFonts w:ascii="宋体" w:eastAsia="宋体" w:hAnsi="宋体" w:cs="宋体" w:hint="eastAsia"/>
                <w:kern w:val="0"/>
                <w:sz w:val="18"/>
                <w:szCs w:val="18"/>
              </w:rPr>
              <w:t>机器学习与模式识别</w:t>
            </w: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C73AE"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2</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2EBC11"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1</w:t>
            </w:r>
            <w:r>
              <w:rPr>
                <w:rFonts w:ascii="宋体" w:eastAsia="宋体" w:hAnsi="宋体" w:cs="宋体" w:hint="eastAsia"/>
                <w:kern w:val="0"/>
                <w:sz w:val="18"/>
                <w:szCs w:val="18"/>
              </w:rPr>
              <w:t>.</w:t>
            </w:r>
            <w:r>
              <w:rPr>
                <w:rFonts w:ascii="Times New Roman" w:eastAsia="宋体" w:hAnsi="Times New Roman" w:cs="宋体" w:hint="eastAsia"/>
                <w:kern w:val="0"/>
                <w:sz w:val="18"/>
                <w:szCs w:val="18"/>
              </w:rPr>
              <w:t>5</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1BA8E"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0</w:t>
            </w:r>
            <w:r>
              <w:rPr>
                <w:rFonts w:ascii="宋体" w:eastAsia="宋体" w:hAnsi="宋体" w:cs="宋体" w:hint="eastAsia"/>
                <w:kern w:val="0"/>
                <w:sz w:val="18"/>
                <w:szCs w:val="18"/>
              </w:rPr>
              <w:t>.</w:t>
            </w:r>
            <w:r>
              <w:rPr>
                <w:rFonts w:ascii="Times New Roman" w:eastAsia="宋体" w:hAnsi="Times New Roman" w:cs="宋体" w:hint="eastAsia"/>
                <w:kern w:val="0"/>
                <w:sz w:val="18"/>
                <w:szCs w:val="18"/>
              </w:rPr>
              <w:t>5</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EC674"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36</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04D6B"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24</w:t>
            </w:r>
          </w:p>
        </w:tc>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86F6AF"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12</w:t>
            </w:r>
          </w:p>
        </w:tc>
        <w:tc>
          <w:tcPr>
            <w:tcW w:w="576" w:type="dxa"/>
            <w:tcBorders>
              <w:top w:val="single" w:sz="4" w:space="0" w:color="000000"/>
              <w:left w:val="single" w:sz="4" w:space="0" w:color="000000"/>
              <w:bottom w:val="single" w:sz="4" w:space="0" w:color="000000"/>
            </w:tcBorders>
            <w:shd w:val="clear" w:color="auto" w:fill="auto"/>
            <w:vAlign w:val="center"/>
          </w:tcPr>
          <w:p w14:paraId="3FB2784F"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5</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BE3548" w14:textId="77777777" w:rsidR="005C5BA9" w:rsidRDefault="005C5BA9">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EE90A" w14:textId="77777777" w:rsidR="005C5BA9" w:rsidRDefault="005C5BA9">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F1554" w14:textId="77777777" w:rsidR="005C5BA9" w:rsidRDefault="005C5BA9">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1F230" w14:textId="77777777" w:rsidR="005C5BA9" w:rsidRDefault="005C5BA9">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4D787" w14:textId="77777777" w:rsidR="005C5BA9" w:rsidRDefault="005C5BA9">
            <w:pPr>
              <w:spacing w:line="270" w:lineRule="exact"/>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D49CE"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2</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355607" w14:textId="77777777" w:rsidR="005C5BA9" w:rsidRDefault="005C5BA9">
            <w:pPr>
              <w:spacing w:line="270" w:lineRule="exact"/>
              <w:jc w:val="center"/>
              <w:rPr>
                <w:rFonts w:ascii="宋体" w:eastAsia="宋体" w:hAnsi="宋体" w:cs="宋体"/>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21D7E" w14:textId="77777777" w:rsidR="005C5BA9" w:rsidRDefault="005C5BA9">
            <w:pPr>
              <w:spacing w:line="270" w:lineRule="exact"/>
              <w:jc w:val="center"/>
              <w:rPr>
                <w:rFonts w:ascii="宋体" w:eastAsia="宋体" w:hAnsi="宋体" w:cs="宋体"/>
                <w:sz w:val="18"/>
                <w:szCs w:val="1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tcPr>
          <w:p w14:paraId="27A2212C" w14:textId="77777777" w:rsidR="005C5BA9" w:rsidRDefault="005C5BA9">
            <w:pPr>
              <w:spacing w:line="270" w:lineRule="exact"/>
              <w:jc w:val="center"/>
              <w:rPr>
                <w:rFonts w:ascii="宋体" w:eastAsia="宋体" w:hAnsi="宋体" w:cs="宋体"/>
                <w:b/>
                <w:sz w:val="18"/>
                <w:szCs w:val="18"/>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F69E2" w14:textId="77777777" w:rsidR="005C5BA9" w:rsidRDefault="00457F94">
            <w:pPr>
              <w:widowControl/>
              <w:spacing w:line="270" w:lineRule="exact"/>
              <w:jc w:val="center"/>
              <w:textAlignment w:val="center"/>
              <w:rPr>
                <w:rFonts w:ascii="宋体" w:eastAsia="宋体" w:hAnsi="宋体" w:cs="宋体"/>
                <w:sz w:val="18"/>
                <w:szCs w:val="18"/>
              </w:rPr>
            </w:pPr>
            <w:r>
              <w:rPr>
                <w:rFonts w:ascii="宋体" w:eastAsia="宋体" w:hAnsi="宋体" w:cs="宋体" w:hint="eastAsia"/>
                <w:kern w:val="0"/>
                <w:sz w:val="18"/>
                <w:szCs w:val="18"/>
              </w:rPr>
              <w:t>计</w:t>
            </w:r>
          </w:p>
        </w:tc>
      </w:tr>
      <w:tr w:rsidR="005C5BA9" w14:paraId="6214B292" w14:textId="77777777">
        <w:trPr>
          <w:trHeight w:val="286"/>
          <w:jc w:val="center"/>
        </w:trPr>
        <w:tc>
          <w:tcPr>
            <w:tcW w:w="5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5A0AC2" w14:textId="77777777" w:rsidR="005C5BA9" w:rsidRDefault="005C5BA9">
            <w:pPr>
              <w:spacing w:line="270" w:lineRule="exact"/>
              <w:jc w:val="center"/>
              <w:rPr>
                <w:rFonts w:ascii="宋体" w:eastAsia="宋体" w:hAnsi="宋体" w:cs="宋体"/>
                <w:sz w:val="18"/>
                <w:szCs w:val="18"/>
              </w:rPr>
            </w:pPr>
          </w:p>
        </w:tc>
        <w:tc>
          <w:tcPr>
            <w:tcW w:w="12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5B9057" w14:textId="77777777" w:rsidR="005C5BA9" w:rsidRDefault="005C5BA9">
            <w:pPr>
              <w:spacing w:line="270" w:lineRule="exact"/>
              <w:jc w:val="center"/>
              <w:rPr>
                <w:rFonts w:ascii="宋体" w:eastAsia="宋体" w:hAnsi="宋体" w:cs="宋体"/>
                <w:sz w:val="18"/>
                <w:szCs w:val="18"/>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D279A" w14:textId="77777777" w:rsidR="005C5BA9" w:rsidRDefault="00457F94">
            <w:pPr>
              <w:widowControl/>
              <w:spacing w:line="270" w:lineRule="exact"/>
              <w:jc w:val="center"/>
              <w:textAlignment w:val="center"/>
              <w:rPr>
                <w:rFonts w:ascii="宋体" w:eastAsia="宋体" w:hAnsi="宋体" w:cs="宋体"/>
                <w:sz w:val="18"/>
                <w:szCs w:val="18"/>
              </w:rPr>
            </w:pPr>
            <w:r>
              <w:rPr>
                <w:rFonts w:ascii="宋体" w:eastAsia="宋体" w:hAnsi="宋体" w:cs="宋体" w:hint="eastAsia"/>
                <w:kern w:val="0"/>
                <w:sz w:val="18"/>
                <w:szCs w:val="18"/>
              </w:rPr>
              <w:t>选修</w:t>
            </w:r>
          </w:p>
        </w:tc>
        <w:tc>
          <w:tcPr>
            <w:tcW w:w="3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54285" w14:textId="77777777" w:rsidR="005C5BA9" w:rsidRDefault="00457F94">
            <w:pPr>
              <w:widowControl/>
              <w:spacing w:line="270" w:lineRule="exact"/>
              <w:jc w:val="center"/>
              <w:textAlignment w:val="center"/>
              <w:rPr>
                <w:rFonts w:ascii="宋体" w:eastAsia="宋体" w:hAnsi="宋体" w:cs="宋体"/>
                <w:sz w:val="18"/>
                <w:szCs w:val="18"/>
              </w:rPr>
            </w:pPr>
            <w:r>
              <w:rPr>
                <w:rFonts w:ascii="宋体" w:eastAsia="宋体" w:hAnsi="宋体" w:cs="宋体" w:hint="eastAsia"/>
                <w:kern w:val="0"/>
                <w:sz w:val="18"/>
                <w:szCs w:val="18"/>
              </w:rPr>
              <w:t>数据科学导论</w:t>
            </w: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5C0A7"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2</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ECCCCB"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2</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9409D" w14:textId="77777777" w:rsidR="005C5BA9" w:rsidRDefault="005C5BA9">
            <w:pPr>
              <w:spacing w:line="270" w:lineRule="exact"/>
              <w:jc w:val="center"/>
              <w:rPr>
                <w:rFonts w:ascii="宋体" w:eastAsia="宋体" w:hAnsi="宋体" w:cs="宋体"/>
                <w:sz w:val="18"/>
                <w:szCs w:val="18"/>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B0C212"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32</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1E9E8"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32</w:t>
            </w:r>
          </w:p>
        </w:tc>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73A0D" w14:textId="77777777" w:rsidR="005C5BA9" w:rsidRDefault="005C5BA9">
            <w:pPr>
              <w:spacing w:line="270" w:lineRule="exact"/>
              <w:jc w:val="center"/>
              <w:rPr>
                <w:rFonts w:ascii="宋体" w:eastAsia="宋体" w:hAnsi="宋体" w:cs="宋体"/>
                <w:sz w:val="18"/>
                <w:szCs w:val="18"/>
              </w:rPr>
            </w:pPr>
          </w:p>
        </w:tc>
        <w:tc>
          <w:tcPr>
            <w:tcW w:w="576" w:type="dxa"/>
            <w:tcBorders>
              <w:top w:val="single" w:sz="4" w:space="0" w:color="000000"/>
              <w:left w:val="single" w:sz="4" w:space="0" w:color="000000"/>
              <w:bottom w:val="single" w:sz="4" w:space="0" w:color="000000"/>
            </w:tcBorders>
            <w:shd w:val="clear" w:color="auto" w:fill="auto"/>
            <w:vAlign w:val="center"/>
          </w:tcPr>
          <w:p w14:paraId="6C8AFD94"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6</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F1672" w14:textId="77777777" w:rsidR="005C5BA9" w:rsidRDefault="005C5BA9">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CDAAC" w14:textId="77777777" w:rsidR="005C5BA9" w:rsidRDefault="005C5BA9">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DC85B" w14:textId="77777777" w:rsidR="005C5BA9" w:rsidRDefault="005C5BA9">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C3D06" w14:textId="77777777" w:rsidR="005C5BA9" w:rsidRDefault="005C5BA9">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DF3A9" w14:textId="77777777" w:rsidR="005C5BA9" w:rsidRDefault="005C5BA9">
            <w:pPr>
              <w:spacing w:line="270" w:lineRule="exact"/>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96434"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2</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A5CF25" w14:textId="77777777" w:rsidR="005C5BA9" w:rsidRDefault="005C5BA9">
            <w:pPr>
              <w:spacing w:line="270" w:lineRule="exact"/>
              <w:jc w:val="center"/>
              <w:rPr>
                <w:rFonts w:ascii="宋体" w:eastAsia="宋体" w:hAnsi="宋体" w:cs="宋体"/>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89763" w14:textId="77777777" w:rsidR="005C5BA9" w:rsidRDefault="005C5BA9">
            <w:pPr>
              <w:spacing w:line="270" w:lineRule="exact"/>
              <w:jc w:val="center"/>
              <w:rPr>
                <w:rFonts w:ascii="宋体" w:eastAsia="宋体" w:hAnsi="宋体" w:cs="宋体"/>
                <w:sz w:val="18"/>
                <w:szCs w:val="1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tcPr>
          <w:p w14:paraId="35A45562" w14:textId="77777777" w:rsidR="005C5BA9" w:rsidRDefault="005C5BA9">
            <w:pPr>
              <w:spacing w:line="270" w:lineRule="exact"/>
              <w:jc w:val="center"/>
              <w:rPr>
                <w:rFonts w:ascii="宋体" w:eastAsia="宋体" w:hAnsi="宋体" w:cs="宋体"/>
                <w:b/>
                <w:sz w:val="18"/>
                <w:szCs w:val="18"/>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C4EB7" w14:textId="77777777" w:rsidR="005C5BA9" w:rsidRDefault="00457F94">
            <w:pPr>
              <w:widowControl/>
              <w:spacing w:line="270" w:lineRule="exact"/>
              <w:jc w:val="center"/>
              <w:textAlignment w:val="center"/>
              <w:rPr>
                <w:rFonts w:ascii="宋体" w:eastAsia="宋体" w:hAnsi="宋体" w:cs="宋体"/>
                <w:sz w:val="18"/>
                <w:szCs w:val="18"/>
              </w:rPr>
            </w:pPr>
            <w:r>
              <w:rPr>
                <w:rFonts w:ascii="宋体" w:eastAsia="宋体" w:hAnsi="宋体" w:cs="宋体" w:hint="eastAsia"/>
                <w:kern w:val="0"/>
                <w:sz w:val="18"/>
                <w:szCs w:val="18"/>
              </w:rPr>
              <w:t>计</w:t>
            </w:r>
          </w:p>
        </w:tc>
      </w:tr>
      <w:tr w:rsidR="005C5BA9" w14:paraId="3A204902" w14:textId="77777777">
        <w:trPr>
          <w:trHeight w:val="286"/>
          <w:jc w:val="center"/>
        </w:trPr>
        <w:tc>
          <w:tcPr>
            <w:tcW w:w="5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F13810D" w14:textId="77777777" w:rsidR="005C5BA9" w:rsidRDefault="005C5BA9">
            <w:pPr>
              <w:spacing w:line="270" w:lineRule="exact"/>
              <w:jc w:val="center"/>
              <w:rPr>
                <w:rFonts w:ascii="宋体" w:eastAsia="宋体" w:hAnsi="宋体" w:cs="宋体"/>
                <w:sz w:val="18"/>
                <w:szCs w:val="18"/>
              </w:rPr>
            </w:pPr>
          </w:p>
        </w:tc>
        <w:tc>
          <w:tcPr>
            <w:tcW w:w="12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4AACC9" w14:textId="77777777" w:rsidR="005C5BA9" w:rsidRDefault="005C5BA9">
            <w:pPr>
              <w:spacing w:line="270" w:lineRule="exact"/>
              <w:jc w:val="center"/>
              <w:rPr>
                <w:rFonts w:ascii="宋体" w:eastAsia="宋体" w:hAnsi="宋体" w:cs="宋体"/>
                <w:sz w:val="18"/>
                <w:szCs w:val="18"/>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3656C" w14:textId="77777777" w:rsidR="005C5BA9" w:rsidRDefault="00457F94">
            <w:pPr>
              <w:widowControl/>
              <w:spacing w:line="270" w:lineRule="exact"/>
              <w:jc w:val="center"/>
              <w:textAlignment w:val="center"/>
              <w:rPr>
                <w:rFonts w:ascii="宋体" w:eastAsia="宋体" w:hAnsi="宋体" w:cs="宋体"/>
                <w:sz w:val="18"/>
                <w:szCs w:val="18"/>
              </w:rPr>
            </w:pPr>
            <w:r>
              <w:rPr>
                <w:rFonts w:ascii="宋体" w:eastAsia="宋体" w:hAnsi="宋体" w:cs="宋体" w:hint="eastAsia"/>
                <w:kern w:val="0"/>
                <w:sz w:val="18"/>
                <w:szCs w:val="18"/>
              </w:rPr>
              <w:t>选修</w:t>
            </w:r>
          </w:p>
        </w:tc>
        <w:tc>
          <w:tcPr>
            <w:tcW w:w="3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6C83D" w14:textId="77777777" w:rsidR="005C5BA9" w:rsidRDefault="00457F94">
            <w:pPr>
              <w:widowControl/>
              <w:spacing w:line="270" w:lineRule="exact"/>
              <w:jc w:val="center"/>
              <w:textAlignment w:val="center"/>
              <w:rPr>
                <w:rFonts w:ascii="宋体" w:eastAsia="宋体" w:hAnsi="宋体" w:cs="宋体"/>
                <w:sz w:val="18"/>
                <w:szCs w:val="18"/>
              </w:rPr>
            </w:pPr>
            <w:r>
              <w:rPr>
                <w:rFonts w:ascii="宋体" w:eastAsia="宋体" w:hAnsi="宋体" w:cs="宋体" w:hint="eastAsia"/>
                <w:kern w:val="0"/>
                <w:sz w:val="18"/>
                <w:szCs w:val="18"/>
              </w:rPr>
              <w:t>云计算技术</w:t>
            </w: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9C8421"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2</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5DA20"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1</w:t>
            </w:r>
            <w:r>
              <w:rPr>
                <w:rFonts w:ascii="宋体" w:eastAsia="宋体" w:hAnsi="宋体" w:cs="宋体" w:hint="eastAsia"/>
                <w:kern w:val="0"/>
                <w:sz w:val="18"/>
                <w:szCs w:val="18"/>
              </w:rPr>
              <w:t>.</w:t>
            </w:r>
            <w:r>
              <w:rPr>
                <w:rFonts w:ascii="Times New Roman" w:eastAsia="宋体" w:hAnsi="Times New Roman" w:cs="宋体" w:hint="eastAsia"/>
                <w:kern w:val="0"/>
                <w:sz w:val="18"/>
                <w:szCs w:val="18"/>
              </w:rPr>
              <w:t>5</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DEC4C"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0</w:t>
            </w:r>
            <w:r>
              <w:rPr>
                <w:rFonts w:ascii="宋体" w:eastAsia="宋体" w:hAnsi="宋体" w:cs="宋体" w:hint="eastAsia"/>
                <w:kern w:val="0"/>
                <w:sz w:val="18"/>
                <w:szCs w:val="18"/>
              </w:rPr>
              <w:t>.</w:t>
            </w:r>
            <w:r>
              <w:rPr>
                <w:rFonts w:ascii="Times New Roman" w:eastAsia="宋体" w:hAnsi="Times New Roman" w:cs="宋体" w:hint="eastAsia"/>
                <w:kern w:val="0"/>
                <w:sz w:val="18"/>
                <w:szCs w:val="18"/>
              </w:rPr>
              <w:t>5</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EDDF4"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36</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591EA"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24</w:t>
            </w:r>
          </w:p>
        </w:tc>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BB814C"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12</w:t>
            </w:r>
          </w:p>
        </w:tc>
        <w:tc>
          <w:tcPr>
            <w:tcW w:w="576" w:type="dxa"/>
            <w:tcBorders>
              <w:top w:val="single" w:sz="4" w:space="0" w:color="000000"/>
              <w:left w:val="single" w:sz="4" w:space="0" w:color="000000"/>
              <w:bottom w:val="single" w:sz="4" w:space="0" w:color="000000"/>
            </w:tcBorders>
            <w:shd w:val="clear" w:color="auto" w:fill="auto"/>
            <w:vAlign w:val="center"/>
          </w:tcPr>
          <w:p w14:paraId="045BF86F"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5</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567A29" w14:textId="77777777" w:rsidR="005C5BA9" w:rsidRDefault="005C5BA9">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96DCF" w14:textId="77777777" w:rsidR="005C5BA9" w:rsidRDefault="005C5BA9">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65BCB" w14:textId="77777777" w:rsidR="005C5BA9" w:rsidRDefault="005C5BA9">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C3A0F" w14:textId="77777777" w:rsidR="005C5BA9" w:rsidRDefault="005C5BA9">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C3DF2" w14:textId="77777777" w:rsidR="005C5BA9" w:rsidRDefault="005C5BA9">
            <w:pPr>
              <w:spacing w:line="270" w:lineRule="exact"/>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1475B"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2</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B2AC1" w14:textId="77777777" w:rsidR="005C5BA9" w:rsidRDefault="005C5BA9">
            <w:pPr>
              <w:spacing w:line="270" w:lineRule="exact"/>
              <w:jc w:val="center"/>
              <w:rPr>
                <w:rFonts w:ascii="宋体" w:eastAsia="宋体" w:hAnsi="宋体" w:cs="宋体"/>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3E689" w14:textId="77777777" w:rsidR="005C5BA9" w:rsidRDefault="005C5BA9">
            <w:pPr>
              <w:spacing w:line="270" w:lineRule="exact"/>
              <w:jc w:val="center"/>
              <w:rPr>
                <w:rFonts w:ascii="宋体" w:eastAsia="宋体" w:hAnsi="宋体" w:cs="宋体"/>
                <w:sz w:val="18"/>
                <w:szCs w:val="1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tcPr>
          <w:p w14:paraId="7B2FE6FD" w14:textId="77777777" w:rsidR="005C5BA9" w:rsidRDefault="005C5BA9">
            <w:pPr>
              <w:spacing w:line="270" w:lineRule="exact"/>
              <w:jc w:val="center"/>
              <w:rPr>
                <w:rFonts w:ascii="宋体" w:eastAsia="宋体" w:hAnsi="宋体" w:cs="宋体"/>
                <w:b/>
                <w:sz w:val="18"/>
                <w:szCs w:val="18"/>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BD7437" w14:textId="77777777" w:rsidR="005C5BA9" w:rsidRDefault="00457F94">
            <w:pPr>
              <w:widowControl/>
              <w:spacing w:line="270" w:lineRule="exact"/>
              <w:jc w:val="center"/>
              <w:textAlignment w:val="center"/>
              <w:rPr>
                <w:rFonts w:ascii="宋体" w:eastAsia="宋体" w:hAnsi="宋体" w:cs="宋体"/>
                <w:sz w:val="18"/>
                <w:szCs w:val="18"/>
              </w:rPr>
            </w:pPr>
            <w:r>
              <w:rPr>
                <w:rFonts w:ascii="宋体" w:eastAsia="宋体" w:hAnsi="宋体" w:cs="宋体" w:hint="eastAsia"/>
                <w:kern w:val="0"/>
                <w:sz w:val="18"/>
                <w:szCs w:val="18"/>
              </w:rPr>
              <w:t>计</w:t>
            </w:r>
          </w:p>
        </w:tc>
      </w:tr>
      <w:tr w:rsidR="005C5BA9" w14:paraId="14334571" w14:textId="77777777">
        <w:trPr>
          <w:trHeight w:val="286"/>
          <w:jc w:val="center"/>
        </w:trPr>
        <w:tc>
          <w:tcPr>
            <w:tcW w:w="5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39DA247" w14:textId="77777777" w:rsidR="005C5BA9" w:rsidRDefault="005C5BA9">
            <w:pPr>
              <w:spacing w:line="270" w:lineRule="exact"/>
              <w:jc w:val="center"/>
              <w:rPr>
                <w:rFonts w:ascii="宋体" w:eastAsia="宋体" w:hAnsi="宋体" w:cs="宋体"/>
                <w:sz w:val="18"/>
                <w:szCs w:val="18"/>
              </w:rPr>
            </w:pPr>
          </w:p>
        </w:tc>
        <w:tc>
          <w:tcPr>
            <w:tcW w:w="12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673B62" w14:textId="77777777" w:rsidR="005C5BA9" w:rsidRDefault="005C5BA9">
            <w:pPr>
              <w:spacing w:line="270" w:lineRule="exact"/>
              <w:jc w:val="center"/>
              <w:rPr>
                <w:rFonts w:ascii="宋体" w:eastAsia="宋体" w:hAnsi="宋体" w:cs="宋体"/>
                <w:sz w:val="18"/>
                <w:szCs w:val="18"/>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E0449" w14:textId="77777777" w:rsidR="005C5BA9" w:rsidRDefault="00457F94">
            <w:pPr>
              <w:widowControl/>
              <w:spacing w:line="270" w:lineRule="exact"/>
              <w:jc w:val="center"/>
              <w:textAlignment w:val="center"/>
              <w:rPr>
                <w:rFonts w:ascii="宋体" w:eastAsia="宋体" w:hAnsi="宋体" w:cs="宋体"/>
                <w:sz w:val="18"/>
                <w:szCs w:val="18"/>
              </w:rPr>
            </w:pPr>
            <w:r>
              <w:rPr>
                <w:rFonts w:ascii="宋体" w:eastAsia="宋体" w:hAnsi="宋体" w:cs="宋体" w:hint="eastAsia"/>
                <w:kern w:val="0"/>
                <w:sz w:val="18"/>
                <w:szCs w:val="18"/>
              </w:rPr>
              <w:t>选修</w:t>
            </w:r>
          </w:p>
        </w:tc>
        <w:tc>
          <w:tcPr>
            <w:tcW w:w="3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D7044A" w14:textId="77777777" w:rsidR="005C5BA9" w:rsidRDefault="00457F94">
            <w:pPr>
              <w:widowControl/>
              <w:spacing w:line="270" w:lineRule="exact"/>
              <w:jc w:val="center"/>
              <w:textAlignment w:val="center"/>
              <w:rPr>
                <w:rFonts w:ascii="宋体" w:eastAsia="宋体" w:hAnsi="宋体" w:cs="宋体"/>
                <w:sz w:val="18"/>
                <w:szCs w:val="18"/>
              </w:rPr>
            </w:pPr>
            <w:r>
              <w:rPr>
                <w:rFonts w:ascii="宋体" w:eastAsia="宋体" w:hAnsi="宋体" w:cs="宋体" w:hint="eastAsia"/>
                <w:kern w:val="0"/>
                <w:sz w:val="18"/>
                <w:szCs w:val="18"/>
              </w:rPr>
              <w:t>自然语言处理</w:t>
            </w: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CC6553"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2</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7EC3B"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2</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E6D6C" w14:textId="77777777" w:rsidR="005C5BA9" w:rsidRDefault="005C5BA9">
            <w:pPr>
              <w:spacing w:line="270" w:lineRule="exact"/>
              <w:jc w:val="center"/>
              <w:rPr>
                <w:rFonts w:ascii="宋体" w:eastAsia="宋体" w:hAnsi="宋体" w:cs="宋体"/>
                <w:sz w:val="18"/>
                <w:szCs w:val="18"/>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88A7D8"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32</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BDA9E"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32</w:t>
            </w:r>
          </w:p>
        </w:tc>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1EAE5F" w14:textId="77777777" w:rsidR="005C5BA9" w:rsidRDefault="005C5BA9">
            <w:pPr>
              <w:spacing w:line="270" w:lineRule="exact"/>
              <w:jc w:val="center"/>
              <w:rPr>
                <w:rFonts w:ascii="宋体" w:eastAsia="宋体" w:hAnsi="宋体" w:cs="宋体"/>
                <w:sz w:val="18"/>
                <w:szCs w:val="18"/>
              </w:rPr>
            </w:pPr>
          </w:p>
        </w:tc>
        <w:tc>
          <w:tcPr>
            <w:tcW w:w="576" w:type="dxa"/>
            <w:tcBorders>
              <w:top w:val="single" w:sz="4" w:space="0" w:color="000000"/>
              <w:left w:val="single" w:sz="4" w:space="0" w:color="000000"/>
              <w:bottom w:val="single" w:sz="4" w:space="0" w:color="000000"/>
            </w:tcBorders>
            <w:shd w:val="clear" w:color="auto" w:fill="auto"/>
            <w:vAlign w:val="center"/>
          </w:tcPr>
          <w:p w14:paraId="57145D95"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6</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570CB2" w14:textId="77777777" w:rsidR="005C5BA9" w:rsidRDefault="005C5BA9">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EF442" w14:textId="77777777" w:rsidR="005C5BA9" w:rsidRDefault="005C5BA9">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3D81E2" w14:textId="77777777" w:rsidR="005C5BA9" w:rsidRDefault="005C5BA9">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CA953" w14:textId="77777777" w:rsidR="005C5BA9" w:rsidRDefault="005C5BA9">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E8901F" w14:textId="77777777" w:rsidR="005C5BA9" w:rsidRDefault="005C5BA9">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EDCD3B" w14:textId="77777777" w:rsidR="005C5BA9" w:rsidRDefault="005C5BA9">
            <w:pPr>
              <w:spacing w:line="270" w:lineRule="exact"/>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7245B"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2</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A7B51" w14:textId="77777777" w:rsidR="005C5BA9" w:rsidRDefault="005C5BA9">
            <w:pPr>
              <w:spacing w:line="270" w:lineRule="exact"/>
              <w:jc w:val="center"/>
              <w:rPr>
                <w:rFonts w:ascii="宋体" w:eastAsia="宋体" w:hAnsi="宋体" w:cs="宋体"/>
                <w:sz w:val="18"/>
                <w:szCs w:val="1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tcPr>
          <w:p w14:paraId="3309BE79" w14:textId="77777777" w:rsidR="005C5BA9" w:rsidRDefault="005C5BA9">
            <w:pPr>
              <w:spacing w:line="270" w:lineRule="exact"/>
              <w:jc w:val="center"/>
              <w:rPr>
                <w:rFonts w:ascii="宋体" w:eastAsia="宋体" w:hAnsi="宋体" w:cs="宋体"/>
                <w:b/>
                <w:sz w:val="18"/>
                <w:szCs w:val="18"/>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CFF1A" w14:textId="77777777" w:rsidR="005C5BA9" w:rsidRDefault="00457F94">
            <w:pPr>
              <w:widowControl/>
              <w:spacing w:line="270" w:lineRule="exact"/>
              <w:jc w:val="center"/>
              <w:textAlignment w:val="center"/>
              <w:rPr>
                <w:rFonts w:ascii="宋体" w:eastAsia="宋体" w:hAnsi="宋体" w:cs="宋体"/>
                <w:sz w:val="18"/>
                <w:szCs w:val="18"/>
              </w:rPr>
            </w:pPr>
            <w:r>
              <w:rPr>
                <w:rFonts w:ascii="宋体" w:eastAsia="宋体" w:hAnsi="宋体" w:cs="宋体" w:hint="eastAsia"/>
                <w:kern w:val="0"/>
                <w:sz w:val="18"/>
                <w:szCs w:val="18"/>
              </w:rPr>
              <w:t>计</w:t>
            </w:r>
          </w:p>
        </w:tc>
      </w:tr>
      <w:tr w:rsidR="005C5BA9" w14:paraId="715B1373" w14:textId="77777777">
        <w:trPr>
          <w:trHeight w:val="286"/>
          <w:jc w:val="center"/>
        </w:trPr>
        <w:tc>
          <w:tcPr>
            <w:tcW w:w="5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FBADFC" w14:textId="77777777" w:rsidR="005C5BA9" w:rsidRDefault="005C5BA9">
            <w:pPr>
              <w:spacing w:line="270" w:lineRule="exact"/>
              <w:jc w:val="center"/>
              <w:rPr>
                <w:rFonts w:ascii="宋体" w:eastAsia="宋体" w:hAnsi="宋体" w:cs="宋体"/>
                <w:sz w:val="18"/>
                <w:szCs w:val="18"/>
              </w:rPr>
            </w:pPr>
          </w:p>
        </w:tc>
        <w:tc>
          <w:tcPr>
            <w:tcW w:w="12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4E5D4A" w14:textId="77777777" w:rsidR="005C5BA9" w:rsidRDefault="005C5BA9">
            <w:pPr>
              <w:spacing w:line="270" w:lineRule="exact"/>
              <w:jc w:val="center"/>
              <w:rPr>
                <w:rFonts w:ascii="宋体" w:eastAsia="宋体" w:hAnsi="宋体" w:cs="宋体"/>
                <w:sz w:val="18"/>
                <w:szCs w:val="18"/>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5D90F6" w14:textId="77777777" w:rsidR="005C5BA9" w:rsidRDefault="00457F94">
            <w:pPr>
              <w:widowControl/>
              <w:spacing w:line="270" w:lineRule="exact"/>
              <w:jc w:val="center"/>
              <w:textAlignment w:val="center"/>
              <w:rPr>
                <w:rFonts w:ascii="宋体" w:eastAsia="宋体" w:hAnsi="宋体" w:cs="宋体"/>
                <w:sz w:val="18"/>
                <w:szCs w:val="18"/>
              </w:rPr>
            </w:pPr>
            <w:r>
              <w:rPr>
                <w:rFonts w:ascii="宋体" w:eastAsia="宋体" w:hAnsi="宋体" w:cs="宋体" w:hint="eastAsia"/>
                <w:kern w:val="0"/>
                <w:sz w:val="18"/>
                <w:szCs w:val="18"/>
              </w:rPr>
              <w:t>选修</w:t>
            </w:r>
          </w:p>
        </w:tc>
        <w:tc>
          <w:tcPr>
            <w:tcW w:w="3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8F063C" w14:textId="77777777" w:rsidR="005C5BA9" w:rsidRDefault="00457F94">
            <w:pPr>
              <w:widowControl/>
              <w:spacing w:line="270" w:lineRule="exact"/>
              <w:jc w:val="center"/>
              <w:textAlignment w:val="center"/>
              <w:rPr>
                <w:rFonts w:ascii="宋体" w:eastAsia="宋体" w:hAnsi="宋体" w:cs="宋体"/>
                <w:sz w:val="18"/>
                <w:szCs w:val="18"/>
              </w:rPr>
            </w:pPr>
            <w:r>
              <w:rPr>
                <w:rFonts w:ascii="宋体" w:eastAsia="宋体" w:hAnsi="宋体" w:cs="宋体" w:hint="eastAsia"/>
                <w:kern w:val="0"/>
                <w:sz w:val="18"/>
                <w:szCs w:val="18"/>
              </w:rPr>
              <w:t>网络空间安全</w:t>
            </w: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EEEF9B"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2</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6AF5EA"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1</w:t>
            </w:r>
            <w:r>
              <w:rPr>
                <w:rFonts w:ascii="宋体" w:eastAsia="宋体" w:hAnsi="宋体" w:cs="宋体" w:hint="eastAsia"/>
                <w:kern w:val="0"/>
                <w:sz w:val="18"/>
                <w:szCs w:val="18"/>
              </w:rPr>
              <w:t>.</w:t>
            </w:r>
            <w:r>
              <w:rPr>
                <w:rFonts w:ascii="Times New Roman" w:eastAsia="宋体" w:hAnsi="Times New Roman" w:cs="宋体" w:hint="eastAsia"/>
                <w:kern w:val="0"/>
                <w:sz w:val="18"/>
                <w:szCs w:val="18"/>
              </w:rPr>
              <w:t>5</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8B500"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0</w:t>
            </w:r>
            <w:r>
              <w:rPr>
                <w:rFonts w:ascii="宋体" w:eastAsia="宋体" w:hAnsi="宋体" w:cs="宋体" w:hint="eastAsia"/>
                <w:kern w:val="0"/>
                <w:sz w:val="18"/>
                <w:szCs w:val="18"/>
              </w:rPr>
              <w:t>.</w:t>
            </w:r>
            <w:r>
              <w:rPr>
                <w:rFonts w:ascii="Times New Roman" w:eastAsia="宋体" w:hAnsi="Times New Roman" w:cs="宋体" w:hint="eastAsia"/>
                <w:kern w:val="0"/>
                <w:sz w:val="18"/>
                <w:szCs w:val="18"/>
              </w:rPr>
              <w:t>5</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F4942B"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36</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52749"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24</w:t>
            </w:r>
          </w:p>
        </w:tc>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10A6B"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12</w:t>
            </w:r>
          </w:p>
        </w:tc>
        <w:tc>
          <w:tcPr>
            <w:tcW w:w="576" w:type="dxa"/>
            <w:tcBorders>
              <w:top w:val="single" w:sz="4" w:space="0" w:color="000000"/>
              <w:left w:val="single" w:sz="4" w:space="0" w:color="000000"/>
              <w:bottom w:val="single" w:sz="4" w:space="0" w:color="000000"/>
            </w:tcBorders>
            <w:shd w:val="clear" w:color="auto" w:fill="auto"/>
            <w:vAlign w:val="center"/>
          </w:tcPr>
          <w:p w14:paraId="489957C1"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6</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85963" w14:textId="77777777" w:rsidR="005C5BA9" w:rsidRDefault="005C5BA9">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A0661" w14:textId="77777777" w:rsidR="005C5BA9" w:rsidRDefault="005C5BA9">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381CA" w14:textId="77777777" w:rsidR="005C5BA9" w:rsidRDefault="005C5BA9">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471851" w14:textId="77777777" w:rsidR="005C5BA9" w:rsidRDefault="005C5BA9">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7CD7E1" w14:textId="77777777" w:rsidR="005C5BA9" w:rsidRDefault="005C5BA9">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72C7A0" w14:textId="77777777" w:rsidR="005C5BA9" w:rsidRDefault="005C5BA9">
            <w:pPr>
              <w:spacing w:line="270" w:lineRule="exact"/>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12CC1"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2</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EA3AE" w14:textId="77777777" w:rsidR="005C5BA9" w:rsidRDefault="005C5BA9">
            <w:pPr>
              <w:spacing w:line="270" w:lineRule="exact"/>
              <w:jc w:val="center"/>
              <w:rPr>
                <w:rFonts w:ascii="宋体" w:eastAsia="宋体" w:hAnsi="宋体" w:cs="宋体"/>
                <w:sz w:val="18"/>
                <w:szCs w:val="1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tcPr>
          <w:p w14:paraId="02DA3390" w14:textId="77777777" w:rsidR="005C5BA9" w:rsidRDefault="005C5BA9">
            <w:pPr>
              <w:spacing w:line="270" w:lineRule="exact"/>
              <w:jc w:val="center"/>
              <w:rPr>
                <w:rFonts w:ascii="宋体" w:eastAsia="宋体" w:hAnsi="宋体" w:cs="宋体"/>
                <w:b/>
                <w:sz w:val="18"/>
                <w:szCs w:val="18"/>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F8DDA1" w14:textId="77777777" w:rsidR="005C5BA9" w:rsidRDefault="00457F94">
            <w:pPr>
              <w:widowControl/>
              <w:spacing w:line="270" w:lineRule="exact"/>
              <w:jc w:val="center"/>
              <w:textAlignment w:val="center"/>
              <w:rPr>
                <w:rFonts w:ascii="宋体" w:eastAsia="宋体" w:hAnsi="宋体" w:cs="宋体"/>
                <w:sz w:val="18"/>
                <w:szCs w:val="18"/>
              </w:rPr>
            </w:pPr>
            <w:r>
              <w:rPr>
                <w:rFonts w:ascii="宋体" w:eastAsia="宋体" w:hAnsi="宋体" w:cs="宋体" w:hint="eastAsia"/>
                <w:kern w:val="0"/>
                <w:sz w:val="18"/>
                <w:szCs w:val="18"/>
              </w:rPr>
              <w:t>计</w:t>
            </w:r>
          </w:p>
        </w:tc>
      </w:tr>
      <w:tr w:rsidR="005C5BA9" w14:paraId="1B5B3C38" w14:textId="77777777">
        <w:trPr>
          <w:trHeight w:val="286"/>
          <w:jc w:val="center"/>
        </w:trPr>
        <w:tc>
          <w:tcPr>
            <w:tcW w:w="5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0608D2" w14:textId="77777777" w:rsidR="005C5BA9" w:rsidRDefault="005C5BA9">
            <w:pPr>
              <w:spacing w:line="270" w:lineRule="exact"/>
              <w:jc w:val="center"/>
              <w:rPr>
                <w:rFonts w:ascii="宋体" w:eastAsia="宋体" w:hAnsi="宋体" w:cs="宋体"/>
                <w:sz w:val="18"/>
                <w:szCs w:val="18"/>
              </w:rPr>
            </w:pPr>
          </w:p>
        </w:tc>
        <w:tc>
          <w:tcPr>
            <w:tcW w:w="12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8D3A20" w14:textId="77777777" w:rsidR="005C5BA9" w:rsidRDefault="005C5BA9">
            <w:pPr>
              <w:spacing w:line="270" w:lineRule="exact"/>
              <w:jc w:val="center"/>
              <w:rPr>
                <w:rFonts w:ascii="宋体" w:eastAsia="宋体" w:hAnsi="宋体" w:cs="宋体"/>
                <w:sz w:val="18"/>
                <w:szCs w:val="18"/>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BD5A9" w14:textId="77777777" w:rsidR="005C5BA9" w:rsidRDefault="00457F94">
            <w:pPr>
              <w:widowControl/>
              <w:spacing w:line="270" w:lineRule="exact"/>
              <w:jc w:val="center"/>
              <w:textAlignment w:val="center"/>
              <w:rPr>
                <w:rFonts w:ascii="宋体" w:eastAsia="宋体" w:hAnsi="宋体" w:cs="宋体"/>
                <w:sz w:val="18"/>
                <w:szCs w:val="18"/>
              </w:rPr>
            </w:pPr>
            <w:r>
              <w:rPr>
                <w:rFonts w:ascii="宋体" w:eastAsia="宋体" w:hAnsi="宋体" w:cs="宋体" w:hint="eastAsia"/>
                <w:kern w:val="0"/>
                <w:sz w:val="18"/>
                <w:szCs w:val="18"/>
              </w:rPr>
              <w:t>选修</w:t>
            </w:r>
          </w:p>
        </w:tc>
        <w:tc>
          <w:tcPr>
            <w:tcW w:w="3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08DC9" w14:textId="77777777" w:rsidR="005C5BA9" w:rsidRDefault="00457F94">
            <w:pPr>
              <w:widowControl/>
              <w:spacing w:line="270" w:lineRule="exact"/>
              <w:jc w:val="center"/>
              <w:textAlignment w:val="center"/>
              <w:rPr>
                <w:rFonts w:ascii="宋体" w:eastAsia="宋体" w:hAnsi="宋体" w:cs="宋体"/>
                <w:sz w:val="18"/>
                <w:szCs w:val="18"/>
              </w:rPr>
            </w:pPr>
            <w:r>
              <w:rPr>
                <w:rFonts w:ascii="宋体" w:eastAsia="宋体" w:hAnsi="宋体" w:cs="宋体" w:hint="eastAsia"/>
                <w:kern w:val="0"/>
                <w:sz w:val="18"/>
                <w:szCs w:val="18"/>
              </w:rPr>
              <w:t>大数据分析与处理</w:t>
            </w: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8C263E"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2</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A40AA4"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2</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9018D" w14:textId="77777777" w:rsidR="005C5BA9" w:rsidRDefault="005C5BA9">
            <w:pPr>
              <w:spacing w:line="270" w:lineRule="exact"/>
              <w:jc w:val="center"/>
              <w:rPr>
                <w:rFonts w:ascii="宋体" w:eastAsia="宋体" w:hAnsi="宋体" w:cs="宋体"/>
                <w:sz w:val="18"/>
                <w:szCs w:val="18"/>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FD8579"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32</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F62131"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32</w:t>
            </w:r>
          </w:p>
        </w:tc>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40B0C" w14:textId="77777777" w:rsidR="005C5BA9" w:rsidRDefault="005C5BA9">
            <w:pPr>
              <w:spacing w:line="270" w:lineRule="exact"/>
              <w:jc w:val="center"/>
              <w:rPr>
                <w:rFonts w:ascii="宋体" w:eastAsia="宋体" w:hAnsi="宋体" w:cs="宋体"/>
                <w:sz w:val="18"/>
                <w:szCs w:val="18"/>
              </w:rPr>
            </w:pPr>
          </w:p>
        </w:tc>
        <w:tc>
          <w:tcPr>
            <w:tcW w:w="576" w:type="dxa"/>
            <w:tcBorders>
              <w:top w:val="single" w:sz="4" w:space="0" w:color="000000"/>
              <w:left w:val="single" w:sz="4" w:space="0" w:color="000000"/>
              <w:bottom w:val="single" w:sz="4" w:space="0" w:color="000000"/>
            </w:tcBorders>
            <w:shd w:val="clear" w:color="auto" w:fill="auto"/>
            <w:vAlign w:val="center"/>
          </w:tcPr>
          <w:p w14:paraId="2508B8AF"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6</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1C5A6" w14:textId="77777777" w:rsidR="005C5BA9" w:rsidRDefault="005C5BA9">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8545D" w14:textId="77777777" w:rsidR="005C5BA9" w:rsidRDefault="005C5BA9">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392C35" w14:textId="77777777" w:rsidR="005C5BA9" w:rsidRDefault="005C5BA9">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1BE7B" w14:textId="77777777" w:rsidR="005C5BA9" w:rsidRDefault="005C5BA9">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52443" w14:textId="77777777" w:rsidR="005C5BA9" w:rsidRDefault="005C5BA9">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D054B" w14:textId="77777777" w:rsidR="005C5BA9" w:rsidRDefault="005C5BA9">
            <w:pPr>
              <w:spacing w:line="270" w:lineRule="exact"/>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0D7C1"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2</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1C1DC" w14:textId="77777777" w:rsidR="005C5BA9" w:rsidRDefault="005C5BA9">
            <w:pPr>
              <w:spacing w:line="270" w:lineRule="exact"/>
              <w:jc w:val="center"/>
              <w:rPr>
                <w:rFonts w:ascii="宋体" w:eastAsia="宋体" w:hAnsi="宋体" w:cs="宋体"/>
                <w:sz w:val="18"/>
                <w:szCs w:val="1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tcPr>
          <w:p w14:paraId="4376D7FC" w14:textId="77777777" w:rsidR="005C5BA9" w:rsidRDefault="005C5BA9">
            <w:pPr>
              <w:spacing w:line="270" w:lineRule="exact"/>
              <w:jc w:val="center"/>
              <w:rPr>
                <w:rFonts w:ascii="宋体" w:eastAsia="宋体" w:hAnsi="宋体" w:cs="宋体"/>
                <w:b/>
                <w:sz w:val="18"/>
                <w:szCs w:val="18"/>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8A7D4" w14:textId="77777777" w:rsidR="005C5BA9" w:rsidRDefault="00457F94">
            <w:pPr>
              <w:widowControl/>
              <w:spacing w:line="270" w:lineRule="exact"/>
              <w:jc w:val="center"/>
              <w:textAlignment w:val="center"/>
              <w:rPr>
                <w:rFonts w:ascii="宋体" w:eastAsia="宋体" w:hAnsi="宋体" w:cs="宋体"/>
                <w:sz w:val="18"/>
                <w:szCs w:val="18"/>
              </w:rPr>
            </w:pPr>
            <w:r>
              <w:rPr>
                <w:rFonts w:ascii="宋体" w:eastAsia="宋体" w:hAnsi="宋体" w:cs="宋体" w:hint="eastAsia"/>
                <w:kern w:val="0"/>
                <w:sz w:val="18"/>
                <w:szCs w:val="18"/>
              </w:rPr>
              <w:t>计</w:t>
            </w:r>
          </w:p>
        </w:tc>
      </w:tr>
      <w:tr w:rsidR="005C5BA9" w14:paraId="636E7E8A" w14:textId="77777777">
        <w:trPr>
          <w:trHeight w:val="286"/>
          <w:jc w:val="center"/>
        </w:trPr>
        <w:tc>
          <w:tcPr>
            <w:tcW w:w="5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21FFC5" w14:textId="77777777" w:rsidR="005C5BA9" w:rsidRDefault="005C5BA9">
            <w:pPr>
              <w:spacing w:line="270" w:lineRule="exact"/>
              <w:jc w:val="center"/>
              <w:rPr>
                <w:rFonts w:ascii="宋体" w:eastAsia="宋体" w:hAnsi="宋体" w:cs="宋体"/>
                <w:sz w:val="18"/>
                <w:szCs w:val="18"/>
              </w:rPr>
            </w:pPr>
          </w:p>
        </w:tc>
        <w:tc>
          <w:tcPr>
            <w:tcW w:w="12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5DF0B9" w14:textId="77777777" w:rsidR="005C5BA9" w:rsidRDefault="005C5BA9">
            <w:pPr>
              <w:spacing w:line="270" w:lineRule="exact"/>
              <w:jc w:val="center"/>
              <w:rPr>
                <w:rFonts w:ascii="宋体" w:eastAsia="宋体" w:hAnsi="宋体" w:cs="宋体"/>
                <w:sz w:val="18"/>
                <w:szCs w:val="18"/>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E8BFF8" w14:textId="77777777" w:rsidR="005C5BA9" w:rsidRDefault="00457F94">
            <w:pPr>
              <w:widowControl/>
              <w:spacing w:line="270" w:lineRule="exact"/>
              <w:jc w:val="center"/>
              <w:textAlignment w:val="center"/>
              <w:rPr>
                <w:rFonts w:ascii="宋体" w:eastAsia="宋体" w:hAnsi="宋体" w:cs="宋体"/>
                <w:sz w:val="18"/>
                <w:szCs w:val="18"/>
              </w:rPr>
            </w:pPr>
            <w:r>
              <w:rPr>
                <w:rFonts w:ascii="宋体" w:eastAsia="宋体" w:hAnsi="宋体" w:cs="宋体" w:hint="eastAsia"/>
                <w:kern w:val="0"/>
                <w:sz w:val="18"/>
                <w:szCs w:val="18"/>
              </w:rPr>
              <w:t>选修</w:t>
            </w:r>
          </w:p>
        </w:tc>
        <w:tc>
          <w:tcPr>
            <w:tcW w:w="3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99A56" w14:textId="77777777" w:rsidR="005C5BA9" w:rsidRDefault="00457F94">
            <w:pPr>
              <w:widowControl/>
              <w:spacing w:line="270" w:lineRule="exact"/>
              <w:jc w:val="center"/>
              <w:textAlignment w:val="center"/>
              <w:rPr>
                <w:rFonts w:ascii="宋体" w:eastAsia="宋体" w:hAnsi="宋体" w:cs="宋体"/>
                <w:sz w:val="18"/>
                <w:szCs w:val="18"/>
              </w:rPr>
            </w:pPr>
            <w:r>
              <w:rPr>
                <w:rFonts w:ascii="宋体" w:eastAsia="宋体" w:hAnsi="宋体" w:cs="宋体" w:hint="eastAsia"/>
                <w:kern w:val="0"/>
                <w:sz w:val="18"/>
                <w:szCs w:val="18"/>
              </w:rPr>
              <w:t>计算理论</w:t>
            </w: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4297DB"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2</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87264"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2</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94B41" w14:textId="77777777" w:rsidR="005C5BA9" w:rsidRDefault="005C5BA9">
            <w:pPr>
              <w:spacing w:line="270" w:lineRule="exact"/>
              <w:jc w:val="center"/>
              <w:rPr>
                <w:rFonts w:ascii="宋体" w:eastAsia="宋体" w:hAnsi="宋体" w:cs="宋体"/>
                <w:sz w:val="18"/>
                <w:szCs w:val="18"/>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28F028"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32</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1E575"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32</w:t>
            </w:r>
          </w:p>
        </w:tc>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C7274" w14:textId="77777777" w:rsidR="005C5BA9" w:rsidRDefault="005C5BA9">
            <w:pPr>
              <w:spacing w:line="270" w:lineRule="exact"/>
              <w:jc w:val="center"/>
              <w:rPr>
                <w:rFonts w:ascii="宋体" w:eastAsia="宋体" w:hAnsi="宋体" w:cs="宋体"/>
                <w:sz w:val="18"/>
                <w:szCs w:val="18"/>
              </w:rPr>
            </w:pPr>
          </w:p>
        </w:tc>
        <w:tc>
          <w:tcPr>
            <w:tcW w:w="576" w:type="dxa"/>
            <w:tcBorders>
              <w:top w:val="single" w:sz="4" w:space="0" w:color="000000"/>
              <w:left w:val="single" w:sz="4" w:space="0" w:color="000000"/>
              <w:bottom w:val="single" w:sz="4" w:space="0" w:color="000000"/>
            </w:tcBorders>
            <w:shd w:val="clear" w:color="auto" w:fill="auto"/>
            <w:vAlign w:val="center"/>
          </w:tcPr>
          <w:p w14:paraId="175F816B"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6</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F49EF7" w14:textId="77777777" w:rsidR="005C5BA9" w:rsidRDefault="005C5BA9">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83534E" w14:textId="77777777" w:rsidR="005C5BA9" w:rsidRDefault="005C5BA9">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FAE8D" w14:textId="77777777" w:rsidR="005C5BA9" w:rsidRDefault="005C5BA9">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8418C" w14:textId="77777777" w:rsidR="005C5BA9" w:rsidRDefault="005C5BA9">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776808" w14:textId="77777777" w:rsidR="005C5BA9" w:rsidRDefault="005C5BA9">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EE262" w14:textId="77777777" w:rsidR="005C5BA9" w:rsidRDefault="005C5BA9">
            <w:pPr>
              <w:spacing w:line="270" w:lineRule="exact"/>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F9D85"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2</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AE1F0" w14:textId="77777777" w:rsidR="005C5BA9" w:rsidRDefault="005C5BA9">
            <w:pPr>
              <w:spacing w:line="270" w:lineRule="exact"/>
              <w:jc w:val="center"/>
              <w:rPr>
                <w:rFonts w:ascii="宋体" w:eastAsia="宋体" w:hAnsi="宋体" w:cs="宋体"/>
                <w:sz w:val="18"/>
                <w:szCs w:val="1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tcPr>
          <w:p w14:paraId="086AA03D" w14:textId="77777777" w:rsidR="005C5BA9" w:rsidRDefault="005C5BA9">
            <w:pPr>
              <w:spacing w:line="270" w:lineRule="exact"/>
              <w:jc w:val="center"/>
              <w:rPr>
                <w:rFonts w:ascii="宋体" w:eastAsia="宋体" w:hAnsi="宋体" w:cs="宋体"/>
                <w:b/>
                <w:sz w:val="18"/>
                <w:szCs w:val="18"/>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1F4EF" w14:textId="77777777" w:rsidR="005C5BA9" w:rsidRDefault="00457F94">
            <w:pPr>
              <w:widowControl/>
              <w:spacing w:line="270" w:lineRule="exact"/>
              <w:jc w:val="center"/>
              <w:textAlignment w:val="center"/>
              <w:rPr>
                <w:rFonts w:ascii="宋体" w:eastAsia="宋体" w:hAnsi="宋体" w:cs="宋体"/>
                <w:sz w:val="18"/>
                <w:szCs w:val="18"/>
              </w:rPr>
            </w:pPr>
            <w:r>
              <w:rPr>
                <w:rFonts w:ascii="宋体" w:eastAsia="宋体" w:hAnsi="宋体" w:cs="宋体" w:hint="eastAsia"/>
                <w:kern w:val="0"/>
                <w:sz w:val="18"/>
                <w:szCs w:val="18"/>
              </w:rPr>
              <w:t>计</w:t>
            </w:r>
          </w:p>
        </w:tc>
      </w:tr>
      <w:tr w:rsidR="005C5BA9" w14:paraId="4C1DE6ED" w14:textId="77777777">
        <w:trPr>
          <w:trHeight w:val="286"/>
          <w:jc w:val="center"/>
        </w:trPr>
        <w:tc>
          <w:tcPr>
            <w:tcW w:w="1736" w:type="dxa"/>
            <w:gridSpan w:val="2"/>
            <w:vMerge w:val="restart"/>
            <w:tcBorders>
              <w:top w:val="single" w:sz="4" w:space="0" w:color="000000"/>
              <w:left w:val="single" w:sz="4" w:space="0" w:color="000000"/>
              <w:right w:val="single" w:sz="4" w:space="0" w:color="000000"/>
            </w:tcBorders>
            <w:shd w:val="clear" w:color="auto" w:fill="auto"/>
            <w:vAlign w:val="center"/>
          </w:tcPr>
          <w:p w14:paraId="20F96EF1" w14:textId="77777777" w:rsidR="005C5BA9" w:rsidRDefault="00457F94">
            <w:pPr>
              <w:widowControl/>
              <w:spacing w:line="270" w:lineRule="exact"/>
              <w:jc w:val="center"/>
              <w:textAlignment w:val="center"/>
              <w:rPr>
                <w:rFonts w:ascii="宋体" w:eastAsia="宋体" w:hAnsi="宋体" w:cs="宋体"/>
                <w:kern w:val="0"/>
                <w:sz w:val="18"/>
                <w:szCs w:val="18"/>
              </w:rPr>
            </w:pPr>
            <w:r>
              <w:rPr>
                <w:rFonts w:ascii="宋体" w:eastAsia="宋体" w:hAnsi="宋体" w:cs="宋体" w:hint="eastAsia"/>
                <w:kern w:val="0"/>
                <w:sz w:val="18"/>
                <w:szCs w:val="18"/>
              </w:rPr>
              <w:t>实践教学</w:t>
            </w:r>
          </w:p>
          <w:p w14:paraId="1C21E23A" w14:textId="77777777" w:rsidR="005C5BA9" w:rsidRDefault="00457F94">
            <w:pPr>
              <w:widowControl/>
              <w:spacing w:line="270" w:lineRule="exact"/>
              <w:jc w:val="center"/>
              <w:textAlignment w:val="center"/>
              <w:rPr>
                <w:rFonts w:ascii="宋体" w:eastAsia="宋体" w:hAnsi="宋体" w:cs="宋体"/>
                <w:sz w:val="18"/>
                <w:szCs w:val="18"/>
              </w:rPr>
            </w:pPr>
            <w:r>
              <w:rPr>
                <w:rFonts w:ascii="宋体" w:eastAsia="宋体" w:hAnsi="宋体" w:cs="宋体" w:hint="eastAsia"/>
                <w:kern w:val="0"/>
                <w:sz w:val="18"/>
                <w:szCs w:val="18"/>
              </w:rPr>
              <w:t>（必修</w:t>
            </w:r>
            <w:r>
              <w:rPr>
                <w:rFonts w:ascii="Times New Roman" w:eastAsia="宋体" w:hAnsi="Times New Roman" w:cs="宋体" w:hint="eastAsia"/>
                <w:kern w:val="0"/>
                <w:sz w:val="18"/>
                <w:szCs w:val="18"/>
              </w:rPr>
              <w:t>9</w:t>
            </w:r>
            <w:r>
              <w:rPr>
                <w:rFonts w:ascii="宋体" w:eastAsia="宋体" w:hAnsi="宋体" w:cs="宋体" w:hint="eastAsia"/>
                <w:kern w:val="0"/>
                <w:sz w:val="18"/>
                <w:szCs w:val="18"/>
              </w:rPr>
              <w:t>学分）</w:t>
            </w: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F09A45" w14:textId="77777777" w:rsidR="005C5BA9" w:rsidRDefault="00457F94">
            <w:pPr>
              <w:widowControl/>
              <w:spacing w:line="270" w:lineRule="exact"/>
              <w:jc w:val="center"/>
              <w:textAlignment w:val="center"/>
              <w:rPr>
                <w:rFonts w:ascii="宋体" w:eastAsia="宋体" w:hAnsi="宋体" w:cs="宋体"/>
                <w:sz w:val="18"/>
                <w:szCs w:val="18"/>
              </w:rPr>
            </w:pPr>
            <w:r>
              <w:rPr>
                <w:rFonts w:ascii="宋体" w:eastAsia="宋体" w:hAnsi="宋体" w:cs="宋体" w:hint="eastAsia"/>
                <w:kern w:val="0"/>
                <w:sz w:val="18"/>
                <w:szCs w:val="18"/>
              </w:rPr>
              <w:t>必修</w:t>
            </w:r>
          </w:p>
        </w:tc>
        <w:tc>
          <w:tcPr>
            <w:tcW w:w="3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B22AE" w14:textId="77777777" w:rsidR="005C5BA9" w:rsidRDefault="00457F94">
            <w:pPr>
              <w:widowControl/>
              <w:spacing w:line="270" w:lineRule="exact"/>
              <w:jc w:val="center"/>
              <w:textAlignment w:val="center"/>
              <w:rPr>
                <w:rFonts w:ascii="宋体" w:eastAsia="宋体" w:hAnsi="宋体" w:cs="宋体"/>
                <w:sz w:val="18"/>
                <w:szCs w:val="18"/>
              </w:rPr>
            </w:pPr>
            <w:r>
              <w:rPr>
                <w:rFonts w:ascii="宋体" w:eastAsia="宋体" w:hAnsi="宋体" w:cs="宋体" w:hint="eastAsia"/>
                <w:kern w:val="0"/>
                <w:sz w:val="18"/>
                <w:szCs w:val="18"/>
              </w:rPr>
              <w:t>高级语言程序设计（含</w:t>
            </w:r>
            <w:r>
              <w:rPr>
                <w:rFonts w:ascii="Times New Roman" w:eastAsia="宋体" w:hAnsi="Times New Roman" w:cs="宋体" w:hint="eastAsia"/>
                <w:kern w:val="0"/>
                <w:sz w:val="18"/>
                <w:szCs w:val="18"/>
              </w:rPr>
              <w:t>C</w:t>
            </w:r>
            <w:r>
              <w:rPr>
                <w:rFonts w:ascii="宋体" w:eastAsia="宋体" w:hAnsi="宋体" w:cs="宋体" w:hint="eastAsia"/>
                <w:kern w:val="0"/>
                <w:sz w:val="18"/>
                <w:szCs w:val="18"/>
              </w:rPr>
              <w:t>、</w:t>
            </w:r>
            <w:r>
              <w:rPr>
                <w:rFonts w:ascii="Times New Roman" w:eastAsia="宋体" w:hAnsi="Times New Roman" w:cs="宋体" w:hint="eastAsia"/>
                <w:kern w:val="0"/>
                <w:sz w:val="18"/>
                <w:szCs w:val="18"/>
              </w:rPr>
              <w:t>C</w:t>
            </w:r>
            <w:r>
              <w:rPr>
                <w:rFonts w:ascii="宋体" w:eastAsia="宋体" w:hAnsi="宋体" w:cs="宋体" w:hint="eastAsia"/>
                <w:kern w:val="0"/>
                <w:sz w:val="18"/>
                <w:szCs w:val="18"/>
              </w:rPr>
              <w:t>++）</w:t>
            </w: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E5057"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3</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CFF5C" w14:textId="77777777" w:rsidR="005C5BA9" w:rsidRDefault="005C5BA9">
            <w:pPr>
              <w:spacing w:line="270" w:lineRule="exact"/>
              <w:jc w:val="center"/>
              <w:rPr>
                <w:rFonts w:ascii="宋体" w:eastAsia="宋体" w:hAnsi="宋体" w:cs="宋体"/>
                <w:sz w:val="18"/>
                <w:szCs w:val="18"/>
              </w:rPr>
            </w:pP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D3985"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3</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E49FFF"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72</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ADD12" w14:textId="77777777" w:rsidR="005C5BA9" w:rsidRDefault="005C5BA9">
            <w:pPr>
              <w:spacing w:line="270" w:lineRule="exact"/>
              <w:jc w:val="center"/>
              <w:rPr>
                <w:rFonts w:ascii="宋体" w:eastAsia="宋体" w:hAnsi="宋体" w:cs="宋体"/>
                <w:sz w:val="18"/>
                <w:szCs w:val="18"/>
              </w:rPr>
            </w:pPr>
          </w:p>
        </w:tc>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FB070"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72</w:t>
            </w:r>
          </w:p>
        </w:tc>
        <w:tc>
          <w:tcPr>
            <w:tcW w:w="576" w:type="dxa"/>
            <w:tcBorders>
              <w:top w:val="single" w:sz="4" w:space="0" w:color="000000"/>
              <w:left w:val="single" w:sz="4" w:space="0" w:color="000000"/>
              <w:bottom w:val="single" w:sz="4" w:space="0" w:color="000000"/>
            </w:tcBorders>
            <w:shd w:val="clear" w:color="auto" w:fill="auto"/>
            <w:vAlign w:val="center"/>
          </w:tcPr>
          <w:p w14:paraId="33009BAB"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1</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60C6F0"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3</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BCBA88" w14:textId="77777777" w:rsidR="005C5BA9" w:rsidRDefault="005C5BA9">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4CC8F9" w14:textId="77777777" w:rsidR="005C5BA9" w:rsidRDefault="005C5BA9">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6E2EE" w14:textId="77777777" w:rsidR="005C5BA9" w:rsidRDefault="005C5BA9">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CA2A5" w14:textId="77777777" w:rsidR="005C5BA9" w:rsidRDefault="005C5BA9">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87A24" w14:textId="77777777" w:rsidR="005C5BA9" w:rsidRDefault="005C5BA9">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72ADFD" w14:textId="77777777" w:rsidR="005C5BA9" w:rsidRDefault="005C5BA9">
            <w:pPr>
              <w:spacing w:line="270" w:lineRule="exact"/>
              <w:jc w:val="center"/>
              <w:rPr>
                <w:rFonts w:ascii="宋体" w:eastAsia="宋体" w:hAnsi="宋体" w:cs="宋体"/>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89A6F0" w14:textId="77777777" w:rsidR="005C5BA9" w:rsidRDefault="005C5BA9">
            <w:pPr>
              <w:spacing w:line="270" w:lineRule="exact"/>
              <w:jc w:val="center"/>
              <w:rPr>
                <w:rFonts w:ascii="宋体" w:eastAsia="宋体" w:hAnsi="宋体" w:cs="宋体"/>
                <w:sz w:val="18"/>
                <w:szCs w:val="1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tcPr>
          <w:p w14:paraId="49D631D5" w14:textId="77777777" w:rsidR="005C5BA9" w:rsidRDefault="005C5BA9">
            <w:pPr>
              <w:spacing w:line="270" w:lineRule="exact"/>
              <w:jc w:val="center"/>
              <w:rPr>
                <w:rFonts w:ascii="宋体" w:eastAsia="宋体" w:hAnsi="宋体" w:cs="宋体"/>
                <w:b/>
                <w:sz w:val="18"/>
                <w:szCs w:val="18"/>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2A0C1" w14:textId="77777777" w:rsidR="005C5BA9" w:rsidRDefault="00457F94">
            <w:pPr>
              <w:widowControl/>
              <w:spacing w:line="270" w:lineRule="exact"/>
              <w:jc w:val="center"/>
              <w:textAlignment w:val="center"/>
              <w:rPr>
                <w:rFonts w:ascii="宋体" w:eastAsia="宋体" w:hAnsi="宋体" w:cs="宋体"/>
                <w:sz w:val="18"/>
                <w:szCs w:val="18"/>
              </w:rPr>
            </w:pPr>
            <w:r>
              <w:rPr>
                <w:rFonts w:ascii="宋体" w:eastAsia="宋体" w:hAnsi="宋体" w:cs="宋体" w:hint="eastAsia"/>
                <w:kern w:val="0"/>
                <w:sz w:val="18"/>
                <w:szCs w:val="18"/>
              </w:rPr>
              <w:t>计</w:t>
            </w:r>
          </w:p>
        </w:tc>
      </w:tr>
      <w:tr w:rsidR="005C5BA9" w14:paraId="1C4A83E6" w14:textId="77777777">
        <w:trPr>
          <w:trHeight w:val="330"/>
          <w:jc w:val="center"/>
        </w:trPr>
        <w:tc>
          <w:tcPr>
            <w:tcW w:w="1736" w:type="dxa"/>
            <w:gridSpan w:val="2"/>
            <w:vMerge/>
            <w:tcBorders>
              <w:top w:val="single" w:sz="4" w:space="0" w:color="000000"/>
              <w:left w:val="single" w:sz="4" w:space="0" w:color="000000"/>
              <w:right w:val="single" w:sz="4" w:space="0" w:color="000000"/>
            </w:tcBorders>
            <w:shd w:val="clear" w:color="auto" w:fill="auto"/>
            <w:vAlign w:val="center"/>
          </w:tcPr>
          <w:p w14:paraId="3230F1A2" w14:textId="77777777" w:rsidR="005C5BA9" w:rsidRDefault="005C5BA9">
            <w:pPr>
              <w:spacing w:line="270" w:lineRule="exact"/>
              <w:jc w:val="center"/>
              <w:rPr>
                <w:rFonts w:ascii="宋体" w:eastAsia="宋体" w:hAnsi="宋体" w:cs="宋体"/>
                <w:sz w:val="18"/>
                <w:szCs w:val="18"/>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B29E08" w14:textId="77777777" w:rsidR="005C5BA9" w:rsidRDefault="00457F94">
            <w:pPr>
              <w:widowControl/>
              <w:spacing w:line="270" w:lineRule="exact"/>
              <w:jc w:val="center"/>
              <w:textAlignment w:val="center"/>
              <w:rPr>
                <w:rFonts w:ascii="宋体" w:eastAsia="宋体" w:hAnsi="宋体" w:cs="宋体"/>
                <w:sz w:val="18"/>
                <w:szCs w:val="18"/>
              </w:rPr>
            </w:pPr>
            <w:r>
              <w:rPr>
                <w:rFonts w:ascii="宋体" w:eastAsia="宋体" w:hAnsi="宋体" w:cs="宋体" w:hint="eastAsia"/>
                <w:kern w:val="0"/>
                <w:sz w:val="18"/>
                <w:szCs w:val="18"/>
              </w:rPr>
              <w:t>必修</w:t>
            </w:r>
          </w:p>
        </w:tc>
        <w:tc>
          <w:tcPr>
            <w:tcW w:w="3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656C00" w14:textId="77777777" w:rsidR="005C5BA9" w:rsidRDefault="00457F94">
            <w:pPr>
              <w:widowControl/>
              <w:spacing w:line="270" w:lineRule="exact"/>
              <w:jc w:val="center"/>
              <w:textAlignment w:val="center"/>
              <w:rPr>
                <w:rFonts w:ascii="宋体" w:eastAsia="宋体" w:hAnsi="宋体" w:cs="宋体"/>
                <w:sz w:val="18"/>
                <w:szCs w:val="18"/>
              </w:rPr>
            </w:pPr>
            <w:r>
              <w:rPr>
                <w:rFonts w:ascii="宋体" w:eastAsia="宋体" w:hAnsi="宋体" w:cs="宋体" w:hint="eastAsia"/>
                <w:kern w:val="0"/>
                <w:sz w:val="18"/>
                <w:szCs w:val="18"/>
              </w:rPr>
              <w:t>计算机系统综合设计</w:t>
            </w: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D26B3"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1</w:t>
            </w:r>
            <w:r>
              <w:rPr>
                <w:rFonts w:ascii="宋体" w:eastAsia="宋体" w:hAnsi="宋体" w:cs="宋体" w:hint="eastAsia"/>
                <w:kern w:val="0"/>
                <w:sz w:val="18"/>
                <w:szCs w:val="18"/>
              </w:rPr>
              <w:t>.</w:t>
            </w:r>
            <w:r>
              <w:rPr>
                <w:rFonts w:ascii="Times New Roman" w:eastAsia="宋体" w:hAnsi="Times New Roman" w:cs="宋体" w:hint="eastAsia"/>
                <w:kern w:val="0"/>
                <w:sz w:val="18"/>
                <w:szCs w:val="18"/>
              </w:rPr>
              <w:t>5</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26DAE" w14:textId="77777777" w:rsidR="005C5BA9" w:rsidRDefault="005C5BA9">
            <w:pPr>
              <w:spacing w:line="270" w:lineRule="exact"/>
              <w:jc w:val="center"/>
              <w:rPr>
                <w:rFonts w:ascii="宋体" w:eastAsia="宋体" w:hAnsi="宋体" w:cs="宋体"/>
                <w:sz w:val="18"/>
                <w:szCs w:val="18"/>
              </w:rPr>
            </w:pP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667F16"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1</w:t>
            </w:r>
            <w:r>
              <w:rPr>
                <w:rFonts w:ascii="宋体" w:eastAsia="宋体" w:hAnsi="宋体" w:cs="宋体" w:hint="eastAsia"/>
                <w:kern w:val="0"/>
                <w:sz w:val="18"/>
                <w:szCs w:val="18"/>
              </w:rPr>
              <w:t>.</w:t>
            </w:r>
            <w:r>
              <w:rPr>
                <w:rFonts w:ascii="Times New Roman" w:eastAsia="宋体" w:hAnsi="Times New Roman" w:cs="宋体" w:hint="eastAsia"/>
                <w:kern w:val="0"/>
                <w:sz w:val="18"/>
                <w:szCs w:val="18"/>
              </w:rPr>
              <w:t>5</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61E6C"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36</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9EE40" w14:textId="77777777" w:rsidR="005C5BA9" w:rsidRDefault="005C5BA9">
            <w:pPr>
              <w:spacing w:line="270" w:lineRule="exact"/>
              <w:jc w:val="center"/>
              <w:rPr>
                <w:rFonts w:ascii="宋体" w:eastAsia="宋体" w:hAnsi="宋体" w:cs="宋体"/>
                <w:sz w:val="18"/>
                <w:szCs w:val="18"/>
              </w:rPr>
            </w:pPr>
          </w:p>
        </w:tc>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E5DF00"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36</w:t>
            </w:r>
          </w:p>
        </w:tc>
        <w:tc>
          <w:tcPr>
            <w:tcW w:w="576" w:type="dxa"/>
            <w:tcBorders>
              <w:top w:val="single" w:sz="4" w:space="0" w:color="000000"/>
              <w:left w:val="single" w:sz="4" w:space="0" w:color="000000"/>
              <w:bottom w:val="single" w:sz="4" w:space="0" w:color="000000"/>
            </w:tcBorders>
            <w:shd w:val="clear" w:color="auto" w:fill="auto"/>
            <w:vAlign w:val="center"/>
          </w:tcPr>
          <w:p w14:paraId="68A8BCFE"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4</w:t>
            </w:r>
            <w:r>
              <w:rPr>
                <w:rFonts w:ascii="宋体" w:eastAsia="宋体" w:hAnsi="宋体" w:cs="宋体" w:hint="eastAsia"/>
                <w:kern w:val="0"/>
                <w:sz w:val="18"/>
                <w:szCs w:val="18"/>
              </w:rPr>
              <w:t>+</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74CBE" w14:textId="77777777" w:rsidR="005C5BA9" w:rsidRDefault="005C5BA9">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7E127" w14:textId="77777777" w:rsidR="005C5BA9" w:rsidRDefault="005C5BA9">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55D9F" w14:textId="77777777" w:rsidR="005C5BA9" w:rsidRDefault="005C5BA9">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658F67"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1</w:t>
            </w:r>
            <w:r>
              <w:rPr>
                <w:rFonts w:ascii="宋体" w:eastAsia="宋体" w:hAnsi="宋体" w:cs="宋体" w:hint="eastAsia"/>
                <w:kern w:val="0"/>
                <w:sz w:val="18"/>
                <w:szCs w:val="18"/>
              </w:rPr>
              <w:t>.</w:t>
            </w:r>
            <w:r>
              <w:rPr>
                <w:rFonts w:ascii="Times New Roman" w:eastAsia="宋体" w:hAnsi="Times New Roman" w:cs="宋体" w:hint="eastAsia"/>
                <w:kern w:val="0"/>
                <w:sz w:val="18"/>
                <w:szCs w:val="18"/>
              </w:rPr>
              <w:t>5</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3B38F6" w14:textId="77777777" w:rsidR="005C5BA9" w:rsidRDefault="005C5BA9">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050757" w14:textId="77777777" w:rsidR="005C5BA9" w:rsidRDefault="005C5BA9">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76382" w14:textId="77777777" w:rsidR="005C5BA9" w:rsidRDefault="005C5BA9">
            <w:pPr>
              <w:spacing w:line="270" w:lineRule="exact"/>
              <w:jc w:val="center"/>
              <w:rPr>
                <w:rFonts w:ascii="宋体" w:eastAsia="宋体" w:hAnsi="宋体" w:cs="宋体"/>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12FF8" w14:textId="77777777" w:rsidR="005C5BA9" w:rsidRDefault="005C5BA9">
            <w:pPr>
              <w:spacing w:line="270" w:lineRule="exact"/>
              <w:jc w:val="center"/>
              <w:rPr>
                <w:rFonts w:ascii="宋体" w:eastAsia="宋体" w:hAnsi="宋体" w:cs="宋体"/>
                <w:sz w:val="18"/>
                <w:szCs w:val="1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tcPr>
          <w:p w14:paraId="0E8A0A59" w14:textId="77777777" w:rsidR="005C5BA9" w:rsidRDefault="005C5BA9">
            <w:pPr>
              <w:spacing w:line="270" w:lineRule="exact"/>
              <w:jc w:val="center"/>
              <w:rPr>
                <w:rFonts w:ascii="宋体" w:eastAsia="宋体" w:hAnsi="宋体" w:cs="宋体"/>
                <w:b/>
                <w:sz w:val="18"/>
                <w:szCs w:val="18"/>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BBB639" w14:textId="77777777" w:rsidR="005C5BA9" w:rsidRDefault="00457F94">
            <w:pPr>
              <w:widowControl/>
              <w:spacing w:line="270" w:lineRule="exact"/>
              <w:jc w:val="center"/>
              <w:textAlignment w:val="center"/>
              <w:rPr>
                <w:rFonts w:ascii="宋体" w:eastAsia="宋体" w:hAnsi="宋体" w:cs="宋体"/>
                <w:sz w:val="18"/>
                <w:szCs w:val="18"/>
              </w:rPr>
            </w:pPr>
            <w:r>
              <w:rPr>
                <w:rFonts w:ascii="宋体" w:eastAsia="宋体" w:hAnsi="宋体" w:cs="宋体" w:hint="eastAsia"/>
                <w:kern w:val="0"/>
                <w:sz w:val="18"/>
                <w:szCs w:val="18"/>
              </w:rPr>
              <w:t>计</w:t>
            </w:r>
          </w:p>
        </w:tc>
      </w:tr>
      <w:tr w:rsidR="005C5BA9" w14:paraId="56B5D6D5" w14:textId="77777777">
        <w:trPr>
          <w:trHeight w:val="330"/>
          <w:jc w:val="center"/>
        </w:trPr>
        <w:tc>
          <w:tcPr>
            <w:tcW w:w="1736" w:type="dxa"/>
            <w:gridSpan w:val="2"/>
            <w:vMerge/>
            <w:tcBorders>
              <w:top w:val="single" w:sz="4" w:space="0" w:color="000000"/>
              <w:left w:val="single" w:sz="4" w:space="0" w:color="000000"/>
              <w:right w:val="single" w:sz="4" w:space="0" w:color="000000"/>
            </w:tcBorders>
            <w:shd w:val="clear" w:color="auto" w:fill="auto"/>
            <w:vAlign w:val="center"/>
          </w:tcPr>
          <w:p w14:paraId="71B2C433" w14:textId="77777777" w:rsidR="005C5BA9" w:rsidRDefault="005C5BA9">
            <w:pPr>
              <w:spacing w:line="270" w:lineRule="exact"/>
              <w:jc w:val="center"/>
              <w:rPr>
                <w:rFonts w:ascii="宋体" w:eastAsia="宋体" w:hAnsi="宋体" w:cs="宋体"/>
                <w:sz w:val="18"/>
                <w:szCs w:val="18"/>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DDAD3" w14:textId="77777777" w:rsidR="005C5BA9" w:rsidRDefault="00457F94">
            <w:pPr>
              <w:widowControl/>
              <w:spacing w:line="270" w:lineRule="exact"/>
              <w:jc w:val="center"/>
              <w:textAlignment w:val="center"/>
              <w:rPr>
                <w:rFonts w:ascii="宋体" w:eastAsia="宋体" w:hAnsi="宋体" w:cs="宋体"/>
                <w:sz w:val="18"/>
                <w:szCs w:val="18"/>
              </w:rPr>
            </w:pPr>
            <w:r>
              <w:rPr>
                <w:rFonts w:ascii="宋体" w:eastAsia="宋体" w:hAnsi="宋体" w:cs="宋体" w:hint="eastAsia"/>
                <w:kern w:val="0"/>
                <w:sz w:val="18"/>
                <w:szCs w:val="18"/>
              </w:rPr>
              <w:t>必修</w:t>
            </w:r>
          </w:p>
        </w:tc>
        <w:tc>
          <w:tcPr>
            <w:tcW w:w="3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0CC0E" w14:textId="77777777" w:rsidR="005C5BA9" w:rsidRDefault="00457F94">
            <w:pPr>
              <w:widowControl/>
              <w:spacing w:line="270" w:lineRule="exact"/>
              <w:jc w:val="center"/>
              <w:textAlignment w:val="center"/>
              <w:rPr>
                <w:rFonts w:ascii="宋体" w:eastAsia="宋体" w:hAnsi="宋体" w:cs="宋体"/>
                <w:sz w:val="18"/>
                <w:szCs w:val="18"/>
              </w:rPr>
            </w:pPr>
            <w:r>
              <w:rPr>
                <w:rFonts w:ascii="宋体" w:eastAsia="宋体" w:hAnsi="宋体" w:cs="宋体" w:hint="eastAsia"/>
                <w:kern w:val="0"/>
                <w:sz w:val="18"/>
                <w:szCs w:val="18"/>
              </w:rPr>
              <w:t>计算机网络应用设计</w:t>
            </w: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13B95"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1</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79EC5" w14:textId="77777777" w:rsidR="005C5BA9" w:rsidRDefault="005C5BA9">
            <w:pPr>
              <w:spacing w:line="270" w:lineRule="exact"/>
              <w:jc w:val="center"/>
              <w:rPr>
                <w:rFonts w:ascii="宋体" w:eastAsia="宋体" w:hAnsi="宋体" w:cs="宋体"/>
                <w:sz w:val="18"/>
                <w:szCs w:val="18"/>
              </w:rPr>
            </w:pP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2A4A9"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1</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A3D0F9"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24</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49162" w14:textId="77777777" w:rsidR="005C5BA9" w:rsidRDefault="005C5BA9">
            <w:pPr>
              <w:spacing w:line="270" w:lineRule="exact"/>
              <w:jc w:val="center"/>
              <w:rPr>
                <w:rFonts w:ascii="宋体" w:eastAsia="宋体" w:hAnsi="宋体" w:cs="宋体"/>
                <w:sz w:val="18"/>
                <w:szCs w:val="18"/>
              </w:rPr>
            </w:pPr>
          </w:p>
        </w:tc>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A4DE5"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24</w:t>
            </w:r>
          </w:p>
        </w:tc>
        <w:tc>
          <w:tcPr>
            <w:tcW w:w="576" w:type="dxa"/>
            <w:tcBorders>
              <w:top w:val="single" w:sz="4" w:space="0" w:color="000000"/>
              <w:left w:val="single" w:sz="4" w:space="0" w:color="000000"/>
              <w:bottom w:val="single" w:sz="4" w:space="0" w:color="000000"/>
            </w:tcBorders>
            <w:shd w:val="clear" w:color="auto" w:fill="auto"/>
            <w:vAlign w:val="center"/>
          </w:tcPr>
          <w:p w14:paraId="06AB163F"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5</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1305F" w14:textId="77777777" w:rsidR="005C5BA9" w:rsidRDefault="005C5BA9">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9A346" w14:textId="77777777" w:rsidR="005C5BA9" w:rsidRDefault="005C5BA9">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698A85" w14:textId="77777777" w:rsidR="005C5BA9" w:rsidRDefault="005C5BA9">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F40534" w14:textId="77777777" w:rsidR="005C5BA9" w:rsidRDefault="005C5BA9">
            <w:pPr>
              <w:spacing w:line="270" w:lineRule="exact"/>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788385"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1</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A40E3" w14:textId="77777777" w:rsidR="005C5BA9" w:rsidRDefault="005C5BA9">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80774" w14:textId="77777777" w:rsidR="005C5BA9" w:rsidRDefault="005C5BA9">
            <w:pPr>
              <w:spacing w:line="270" w:lineRule="exact"/>
              <w:jc w:val="center"/>
              <w:rPr>
                <w:rFonts w:ascii="宋体" w:eastAsia="宋体" w:hAnsi="宋体" w:cs="宋体"/>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2AF74" w14:textId="77777777" w:rsidR="005C5BA9" w:rsidRDefault="005C5BA9">
            <w:pPr>
              <w:spacing w:line="270" w:lineRule="exact"/>
              <w:jc w:val="center"/>
              <w:rPr>
                <w:rFonts w:ascii="宋体" w:eastAsia="宋体" w:hAnsi="宋体" w:cs="宋体"/>
                <w:sz w:val="18"/>
                <w:szCs w:val="1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tcPr>
          <w:p w14:paraId="1FD1C577" w14:textId="77777777" w:rsidR="005C5BA9" w:rsidRDefault="005C5BA9">
            <w:pPr>
              <w:spacing w:line="270" w:lineRule="exact"/>
              <w:jc w:val="center"/>
              <w:rPr>
                <w:rFonts w:ascii="宋体" w:eastAsia="宋体" w:hAnsi="宋体" w:cs="宋体"/>
                <w:b/>
                <w:sz w:val="18"/>
                <w:szCs w:val="18"/>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913548" w14:textId="77777777" w:rsidR="005C5BA9" w:rsidRDefault="00457F94">
            <w:pPr>
              <w:widowControl/>
              <w:spacing w:line="270" w:lineRule="exact"/>
              <w:jc w:val="center"/>
              <w:textAlignment w:val="center"/>
              <w:rPr>
                <w:rFonts w:ascii="宋体" w:eastAsia="宋体" w:hAnsi="宋体" w:cs="宋体"/>
                <w:sz w:val="18"/>
                <w:szCs w:val="18"/>
              </w:rPr>
            </w:pPr>
            <w:r>
              <w:rPr>
                <w:rFonts w:ascii="宋体" w:eastAsia="宋体" w:hAnsi="宋体" w:cs="宋体" w:hint="eastAsia"/>
                <w:kern w:val="0"/>
                <w:sz w:val="18"/>
                <w:szCs w:val="18"/>
              </w:rPr>
              <w:t>计</w:t>
            </w:r>
          </w:p>
        </w:tc>
      </w:tr>
      <w:tr w:rsidR="005C5BA9" w14:paraId="45D5C491" w14:textId="77777777">
        <w:trPr>
          <w:trHeight w:val="301"/>
          <w:jc w:val="center"/>
        </w:trPr>
        <w:tc>
          <w:tcPr>
            <w:tcW w:w="1736" w:type="dxa"/>
            <w:gridSpan w:val="2"/>
            <w:vMerge/>
            <w:tcBorders>
              <w:top w:val="single" w:sz="4" w:space="0" w:color="000000"/>
              <w:left w:val="single" w:sz="4" w:space="0" w:color="000000"/>
              <w:right w:val="single" w:sz="4" w:space="0" w:color="000000"/>
            </w:tcBorders>
            <w:shd w:val="clear" w:color="auto" w:fill="auto"/>
            <w:vAlign w:val="center"/>
          </w:tcPr>
          <w:p w14:paraId="18FF94C1" w14:textId="77777777" w:rsidR="005C5BA9" w:rsidRDefault="005C5BA9">
            <w:pPr>
              <w:spacing w:line="270" w:lineRule="exact"/>
              <w:jc w:val="center"/>
              <w:rPr>
                <w:rFonts w:ascii="宋体" w:eastAsia="宋体" w:hAnsi="宋体" w:cs="宋体"/>
                <w:sz w:val="18"/>
                <w:szCs w:val="18"/>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FA6EC1" w14:textId="77777777" w:rsidR="005C5BA9" w:rsidRDefault="00457F94">
            <w:pPr>
              <w:widowControl/>
              <w:spacing w:line="270" w:lineRule="exact"/>
              <w:jc w:val="center"/>
              <w:textAlignment w:val="center"/>
              <w:rPr>
                <w:rFonts w:ascii="宋体" w:eastAsia="宋体" w:hAnsi="宋体" w:cs="宋体"/>
                <w:sz w:val="18"/>
                <w:szCs w:val="18"/>
              </w:rPr>
            </w:pPr>
            <w:r>
              <w:rPr>
                <w:rFonts w:ascii="宋体" w:eastAsia="宋体" w:hAnsi="宋体" w:cs="宋体" w:hint="eastAsia"/>
                <w:kern w:val="0"/>
                <w:sz w:val="18"/>
                <w:szCs w:val="18"/>
              </w:rPr>
              <w:t>必修</w:t>
            </w:r>
          </w:p>
        </w:tc>
        <w:tc>
          <w:tcPr>
            <w:tcW w:w="3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7B641" w14:textId="77777777" w:rsidR="005C5BA9" w:rsidRDefault="00457F94">
            <w:pPr>
              <w:widowControl/>
              <w:spacing w:line="270" w:lineRule="exact"/>
              <w:jc w:val="center"/>
              <w:textAlignment w:val="center"/>
              <w:rPr>
                <w:rFonts w:ascii="宋体" w:eastAsia="宋体" w:hAnsi="宋体" w:cs="宋体"/>
                <w:sz w:val="18"/>
                <w:szCs w:val="18"/>
              </w:rPr>
            </w:pPr>
            <w:r>
              <w:rPr>
                <w:rFonts w:ascii="宋体" w:eastAsia="宋体" w:hAnsi="宋体" w:cs="宋体" w:hint="eastAsia"/>
                <w:kern w:val="0"/>
                <w:sz w:val="18"/>
                <w:szCs w:val="18"/>
              </w:rPr>
              <w:t>操作系统课程设计</w:t>
            </w: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7DB24"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1</w:t>
            </w:r>
          </w:p>
        </w:tc>
        <w:tc>
          <w:tcPr>
            <w:tcW w:w="518" w:type="dxa"/>
            <w:shd w:val="clear" w:color="auto" w:fill="auto"/>
            <w:vAlign w:val="center"/>
          </w:tcPr>
          <w:p w14:paraId="28BED3C3" w14:textId="77777777" w:rsidR="005C5BA9" w:rsidRDefault="005C5BA9">
            <w:pPr>
              <w:spacing w:line="270" w:lineRule="exact"/>
              <w:rPr>
                <w:rFonts w:ascii="宋体" w:eastAsia="宋体" w:hAnsi="宋体" w:cs="宋体"/>
                <w:sz w:val="18"/>
                <w:szCs w:val="18"/>
              </w:rPr>
            </w:pP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EB7F5"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1</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73FCDC"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24</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84901" w14:textId="77777777" w:rsidR="005C5BA9" w:rsidRDefault="005C5BA9">
            <w:pPr>
              <w:spacing w:line="270" w:lineRule="exact"/>
              <w:jc w:val="center"/>
              <w:rPr>
                <w:rFonts w:ascii="宋体" w:eastAsia="宋体" w:hAnsi="宋体" w:cs="宋体"/>
                <w:sz w:val="18"/>
                <w:szCs w:val="18"/>
              </w:rPr>
            </w:pPr>
          </w:p>
        </w:tc>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59755"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24</w:t>
            </w:r>
          </w:p>
        </w:tc>
        <w:tc>
          <w:tcPr>
            <w:tcW w:w="576" w:type="dxa"/>
            <w:tcBorders>
              <w:top w:val="single" w:sz="4" w:space="0" w:color="000000"/>
              <w:left w:val="single" w:sz="4" w:space="0" w:color="000000"/>
              <w:bottom w:val="single" w:sz="4" w:space="0" w:color="000000"/>
            </w:tcBorders>
            <w:shd w:val="clear" w:color="auto" w:fill="auto"/>
            <w:vAlign w:val="center"/>
          </w:tcPr>
          <w:p w14:paraId="651B8E57"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6</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30801C" w14:textId="77777777" w:rsidR="005C5BA9" w:rsidRDefault="005C5BA9">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AFB093" w14:textId="77777777" w:rsidR="005C5BA9" w:rsidRDefault="005C5BA9">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15E1BB" w14:textId="77777777" w:rsidR="005C5BA9" w:rsidRDefault="005C5BA9">
            <w:pPr>
              <w:spacing w:line="270" w:lineRule="exact"/>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16CD1" w14:textId="77777777" w:rsidR="005C5BA9" w:rsidRDefault="005C5BA9">
            <w:pPr>
              <w:spacing w:line="270" w:lineRule="exact"/>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87C5F" w14:textId="77777777" w:rsidR="005C5BA9" w:rsidRDefault="005C5BA9">
            <w:pPr>
              <w:spacing w:line="270" w:lineRule="exact"/>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81876"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1</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F396F" w14:textId="77777777" w:rsidR="005C5BA9" w:rsidRDefault="005C5BA9">
            <w:pPr>
              <w:spacing w:line="270" w:lineRule="exact"/>
              <w:jc w:val="center"/>
              <w:rPr>
                <w:rFonts w:ascii="宋体" w:eastAsia="宋体" w:hAnsi="宋体" w:cs="宋体"/>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B5DF9" w14:textId="77777777" w:rsidR="005C5BA9" w:rsidRDefault="005C5BA9">
            <w:pPr>
              <w:spacing w:line="270" w:lineRule="exact"/>
              <w:jc w:val="center"/>
              <w:rPr>
                <w:rFonts w:ascii="宋体" w:eastAsia="宋体" w:hAnsi="宋体" w:cs="宋体"/>
                <w:sz w:val="18"/>
                <w:szCs w:val="1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tcPr>
          <w:p w14:paraId="4900DCAB" w14:textId="77777777" w:rsidR="005C5BA9" w:rsidRDefault="005C5BA9">
            <w:pPr>
              <w:spacing w:line="270" w:lineRule="exact"/>
              <w:jc w:val="center"/>
              <w:rPr>
                <w:rFonts w:ascii="宋体" w:eastAsia="宋体" w:hAnsi="宋体" w:cs="宋体"/>
                <w:b/>
                <w:sz w:val="18"/>
                <w:szCs w:val="18"/>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E6356" w14:textId="77777777" w:rsidR="005C5BA9" w:rsidRDefault="00457F94">
            <w:pPr>
              <w:widowControl/>
              <w:spacing w:line="270" w:lineRule="exact"/>
              <w:jc w:val="center"/>
              <w:textAlignment w:val="center"/>
              <w:rPr>
                <w:rFonts w:ascii="宋体" w:eastAsia="宋体" w:hAnsi="宋体" w:cs="宋体"/>
                <w:sz w:val="18"/>
                <w:szCs w:val="18"/>
              </w:rPr>
            </w:pPr>
            <w:r>
              <w:rPr>
                <w:rFonts w:ascii="宋体" w:eastAsia="宋体" w:hAnsi="宋体" w:cs="宋体" w:hint="eastAsia"/>
                <w:kern w:val="0"/>
                <w:sz w:val="18"/>
                <w:szCs w:val="18"/>
              </w:rPr>
              <w:t>计</w:t>
            </w:r>
          </w:p>
        </w:tc>
      </w:tr>
      <w:tr w:rsidR="005C5BA9" w14:paraId="41628542" w14:textId="77777777">
        <w:trPr>
          <w:trHeight w:val="301"/>
          <w:jc w:val="center"/>
        </w:trPr>
        <w:tc>
          <w:tcPr>
            <w:tcW w:w="1736" w:type="dxa"/>
            <w:gridSpan w:val="2"/>
            <w:vMerge/>
            <w:tcBorders>
              <w:top w:val="single" w:sz="4" w:space="0" w:color="000000"/>
              <w:left w:val="single" w:sz="4" w:space="0" w:color="000000"/>
              <w:right w:val="single" w:sz="4" w:space="0" w:color="000000"/>
            </w:tcBorders>
            <w:shd w:val="clear" w:color="auto" w:fill="auto"/>
            <w:vAlign w:val="center"/>
          </w:tcPr>
          <w:p w14:paraId="34E2BEDA" w14:textId="77777777" w:rsidR="005C5BA9" w:rsidRDefault="005C5BA9">
            <w:pPr>
              <w:spacing w:line="270" w:lineRule="exact"/>
              <w:jc w:val="center"/>
              <w:rPr>
                <w:rFonts w:ascii="宋体" w:eastAsia="宋体" w:hAnsi="宋体" w:cs="宋体"/>
                <w:sz w:val="18"/>
                <w:szCs w:val="18"/>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0724E" w14:textId="77777777" w:rsidR="005C5BA9" w:rsidRDefault="00457F94">
            <w:pPr>
              <w:widowControl/>
              <w:spacing w:line="270" w:lineRule="exact"/>
              <w:jc w:val="center"/>
              <w:textAlignment w:val="center"/>
              <w:rPr>
                <w:rFonts w:ascii="宋体" w:eastAsia="宋体" w:hAnsi="宋体" w:cs="宋体"/>
                <w:sz w:val="18"/>
                <w:szCs w:val="18"/>
              </w:rPr>
            </w:pPr>
            <w:r>
              <w:rPr>
                <w:rFonts w:ascii="宋体" w:eastAsia="宋体" w:hAnsi="宋体" w:cs="宋体" w:hint="eastAsia"/>
                <w:kern w:val="0"/>
                <w:sz w:val="18"/>
                <w:szCs w:val="18"/>
              </w:rPr>
              <w:t>必修</w:t>
            </w:r>
          </w:p>
        </w:tc>
        <w:tc>
          <w:tcPr>
            <w:tcW w:w="3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EE149E" w14:textId="77777777" w:rsidR="005C5BA9" w:rsidRDefault="00457F94">
            <w:pPr>
              <w:widowControl/>
              <w:spacing w:line="270" w:lineRule="exact"/>
              <w:jc w:val="center"/>
              <w:textAlignment w:val="center"/>
              <w:rPr>
                <w:rFonts w:ascii="宋体" w:eastAsia="宋体" w:hAnsi="宋体" w:cs="宋体"/>
                <w:sz w:val="18"/>
                <w:szCs w:val="18"/>
              </w:rPr>
            </w:pPr>
            <w:r>
              <w:rPr>
                <w:rFonts w:ascii="宋体" w:eastAsia="宋体" w:hAnsi="宋体" w:cs="宋体" w:hint="eastAsia"/>
                <w:kern w:val="0"/>
                <w:sz w:val="18"/>
                <w:szCs w:val="18"/>
              </w:rPr>
              <w:t>数据库系统实现</w:t>
            </w: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9DC05"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1</w:t>
            </w:r>
            <w:r>
              <w:rPr>
                <w:rFonts w:ascii="宋体" w:eastAsia="宋体" w:hAnsi="宋体" w:cs="宋体" w:hint="eastAsia"/>
                <w:kern w:val="0"/>
                <w:sz w:val="18"/>
                <w:szCs w:val="18"/>
              </w:rPr>
              <w:t>.</w:t>
            </w:r>
            <w:r>
              <w:rPr>
                <w:rFonts w:ascii="Times New Roman" w:eastAsia="宋体" w:hAnsi="Times New Roman" w:cs="宋体" w:hint="eastAsia"/>
                <w:kern w:val="0"/>
                <w:sz w:val="18"/>
                <w:szCs w:val="18"/>
              </w:rPr>
              <w:t>5</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9A97DC" w14:textId="77777777" w:rsidR="005C5BA9" w:rsidRDefault="005C5BA9">
            <w:pPr>
              <w:spacing w:line="270" w:lineRule="exact"/>
              <w:jc w:val="center"/>
              <w:rPr>
                <w:rFonts w:ascii="宋体" w:eastAsia="宋体" w:hAnsi="宋体" w:cs="宋体"/>
                <w:sz w:val="18"/>
                <w:szCs w:val="18"/>
              </w:rPr>
            </w:pP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0D047"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1</w:t>
            </w:r>
            <w:r>
              <w:rPr>
                <w:rFonts w:ascii="宋体" w:eastAsia="宋体" w:hAnsi="宋体" w:cs="宋体" w:hint="eastAsia"/>
                <w:kern w:val="0"/>
                <w:sz w:val="18"/>
                <w:szCs w:val="18"/>
              </w:rPr>
              <w:t>.</w:t>
            </w:r>
            <w:r>
              <w:rPr>
                <w:rFonts w:ascii="Times New Roman" w:eastAsia="宋体" w:hAnsi="Times New Roman" w:cs="宋体" w:hint="eastAsia"/>
                <w:kern w:val="0"/>
                <w:sz w:val="18"/>
                <w:szCs w:val="18"/>
              </w:rPr>
              <w:t>5</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30935"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36</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53927" w14:textId="77777777" w:rsidR="005C5BA9" w:rsidRDefault="005C5BA9">
            <w:pPr>
              <w:spacing w:line="270" w:lineRule="exact"/>
              <w:jc w:val="center"/>
              <w:rPr>
                <w:rFonts w:ascii="宋体" w:eastAsia="宋体" w:hAnsi="宋体" w:cs="宋体"/>
                <w:sz w:val="18"/>
                <w:szCs w:val="18"/>
              </w:rPr>
            </w:pPr>
          </w:p>
        </w:tc>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E7398"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36</w:t>
            </w:r>
          </w:p>
        </w:tc>
        <w:tc>
          <w:tcPr>
            <w:tcW w:w="576" w:type="dxa"/>
            <w:tcBorders>
              <w:top w:val="single" w:sz="4" w:space="0" w:color="000000"/>
              <w:left w:val="single" w:sz="4" w:space="0" w:color="000000"/>
              <w:bottom w:val="single" w:sz="4" w:space="0" w:color="000000"/>
            </w:tcBorders>
            <w:shd w:val="clear" w:color="auto" w:fill="auto"/>
            <w:vAlign w:val="center"/>
          </w:tcPr>
          <w:p w14:paraId="7AD573AB"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7</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36539" w14:textId="77777777" w:rsidR="005C5BA9" w:rsidRDefault="005C5BA9">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F3086" w14:textId="77777777" w:rsidR="005C5BA9" w:rsidRDefault="005C5BA9">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C53EF9" w14:textId="77777777" w:rsidR="005C5BA9" w:rsidRDefault="005C5BA9">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DBC70" w14:textId="77777777" w:rsidR="005C5BA9" w:rsidRDefault="005C5BA9">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2D055" w14:textId="77777777" w:rsidR="005C5BA9" w:rsidRDefault="005C5BA9">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F16D6" w14:textId="77777777" w:rsidR="005C5BA9" w:rsidRDefault="005C5BA9">
            <w:pPr>
              <w:spacing w:line="270" w:lineRule="exact"/>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1BCDEE"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1</w:t>
            </w:r>
            <w:r>
              <w:rPr>
                <w:rFonts w:ascii="宋体" w:eastAsia="宋体" w:hAnsi="宋体" w:cs="宋体" w:hint="eastAsia"/>
                <w:kern w:val="0"/>
                <w:sz w:val="18"/>
                <w:szCs w:val="18"/>
              </w:rPr>
              <w:t>.</w:t>
            </w:r>
            <w:r>
              <w:rPr>
                <w:rFonts w:ascii="Times New Roman" w:eastAsia="宋体" w:hAnsi="Times New Roman" w:cs="宋体" w:hint="eastAsia"/>
                <w:kern w:val="0"/>
                <w:sz w:val="18"/>
                <w:szCs w:val="18"/>
              </w:rPr>
              <w:t>5</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81A86" w14:textId="77777777" w:rsidR="005C5BA9" w:rsidRDefault="005C5BA9">
            <w:pPr>
              <w:spacing w:line="270" w:lineRule="exact"/>
              <w:jc w:val="center"/>
              <w:rPr>
                <w:rFonts w:ascii="宋体" w:eastAsia="宋体" w:hAnsi="宋体" w:cs="宋体"/>
                <w:b/>
                <w:sz w:val="18"/>
                <w:szCs w:val="1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tcPr>
          <w:p w14:paraId="6ADE5235" w14:textId="77777777" w:rsidR="005C5BA9" w:rsidRDefault="005C5BA9">
            <w:pPr>
              <w:spacing w:line="270" w:lineRule="exact"/>
              <w:jc w:val="center"/>
              <w:rPr>
                <w:rFonts w:ascii="宋体" w:eastAsia="宋体" w:hAnsi="宋体" w:cs="宋体"/>
                <w:b/>
                <w:sz w:val="18"/>
                <w:szCs w:val="18"/>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498B0" w14:textId="77777777" w:rsidR="005C5BA9" w:rsidRDefault="00457F94">
            <w:pPr>
              <w:widowControl/>
              <w:spacing w:line="270" w:lineRule="exact"/>
              <w:jc w:val="center"/>
              <w:textAlignment w:val="center"/>
              <w:rPr>
                <w:rFonts w:ascii="宋体" w:eastAsia="宋体" w:hAnsi="宋体" w:cs="宋体"/>
                <w:sz w:val="18"/>
                <w:szCs w:val="18"/>
              </w:rPr>
            </w:pPr>
            <w:r>
              <w:rPr>
                <w:rFonts w:ascii="宋体" w:eastAsia="宋体" w:hAnsi="宋体" w:cs="宋体" w:hint="eastAsia"/>
                <w:kern w:val="0"/>
                <w:sz w:val="18"/>
                <w:szCs w:val="18"/>
              </w:rPr>
              <w:t>计</w:t>
            </w:r>
          </w:p>
        </w:tc>
      </w:tr>
      <w:tr w:rsidR="005C5BA9" w14:paraId="50F7D542" w14:textId="77777777">
        <w:trPr>
          <w:trHeight w:val="301"/>
          <w:jc w:val="center"/>
        </w:trPr>
        <w:tc>
          <w:tcPr>
            <w:tcW w:w="1736" w:type="dxa"/>
            <w:gridSpan w:val="2"/>
            <w:vMerge/>
            <w:tcBorders>
              <w:top w:val="single" w:sz="4" w:space="0" w:color="000000"/>
              <w:left w:val="single" w:sz="4" w:space="0" w:color="000000"/>
              <w:right w:val="single" w:sz="4" w:space="0" w:color="000000"/>
            </w:tcBorders>
            <w:shd w:val="clear" w:color="auto" w:fill="auto"/>
            <w:vAlign w:val="center"/>
          </w:tcPr>
          <w:p w14:paraId="7B9F0F69" w14:textId="77777777" w:rsidR="005C5BA9" w:rsidRDefault="005C5BA9">
            <w:pPr>
              <w:spacing w:line="270" w:lineRule="exact"/>
              <w:jc w:val="center"/>
              <w:rPr>
                <w:rFonts w:ascii="宋体" w:eastAsia="宋体" w:hAnsi="宋体" w:cs="宋体"/>
                <w:sz w:val="18"/>
                <w:szCs w:val="18"/>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F3891" w14:textId="77777777" w:rsidR="005C5BA9" w:rsidRDefault="00457F94">
            <w:pPr>
              <w:widowControl/>
              <w:spacing w:line="270" w:lineRule="exact"/>
              <w:jc w:val="center"/>
              <w:textAlignment w:val="center"/>
              <w:rPr>
                <w:rFonts w:ascii="宋体" w:eastAsia="宋体" w:hAnsi="宋体" w:cs="宋体"/>
                <w:sz w:val="18"/>
                <w:szCs w:val="18"/>
              </w:rPr>
            </w:pPr>
            <w:r>
              <w:rPr>
                <w:rFonts w:ascii="宋体" w:eastAsia="宋体" w:hAnsi="宋体" w:cs="宋体" w:hint="eastAsia"/>
                <w:kern w:val="0"/>
                <w:sz w:val="18"/>
                <w:szCs w:val="18"/>
              </w:rPr>
              <w:t>必修</w:t>
            </w:r>
          </w:p>
        </w:tc>
        <w:tc>
          <w:tcPr>
            <w:tcW w:w="3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C9CB3F" w14:textId="77777777" w:rsidR="005C5BA9" w:rsidRDefault="00457F94">
            <w:pPr>
              <w:widowControl/>
              <w:spacing w:line="270" w:lineRule="exact"/>
              <w:jc w:val="center"/>
              <w:textAlignment w:val="center"/>
              <w:rPr>
                <w:rFonts w:ascii="宋体" w:eastAsia="宋体" w:hAnsi="宋体" w:cs="宋体"/>
                <w:sz w:val="18"/>
                <w:szCs w:val="18"/>
              </w:rPr>
            </w:pPr>
            <w:r>
              <w:rPr>
                <w:rFonts w:ascii="宋体" w:eastAsia="宋体" w:hAnsi="宋体" w:cs="宋体" w:hint="eastAsia"/>
                <w:kern w:val="0"/>
                <w:sz w:val="18"/>
                <w:szCs w:val="18"/>
              </w:rPr>
              <w:t>大型应用软件设计</w:t>
            </w: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870F0C"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1</w:t>
            </w:r>
          </w:p>
        </w:tc>
        <w:tc>
          <w:tcPr>
            <w:tcW w:w="518" w:type="dxa"/>
            <w:shd w:val="clear" w:color="auto" w:fill="auto"/>
            <w:vAlign w:val="center"/>
          </w:tcPr>
          <w:p w14:paraId="78590D0F" w14:textId="77777777" w:rsidR="005C5BA9" w:rsidRDefault="005C5BA9">
            <w:pPr>
              <w:spacing w:line="270" w:lineRule="exact"/>
              <w:rPr>
                <w:rFonts w:ascii="宋体" w:eastAsia="宋体" w:hAnsi="宋体" w:cs="宋体"/>
                <w:sz w:val="18"/>
                <w:szCs w:val="18"/>
              </w:rPr>
            </w:pP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56E027"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1</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E1FAA2"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24</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8D0BF" w14:textId="77777777" w:rsidR="005C5BA9" w:rsidRDefault="005C5BA9">
            <w:pPr>
              <w:spacing w:line="270" w:lineRule="exact"/>
              <w:jc w:val="center"/>
              <w:rPr>
                <w:rFonts w:ascii="宋体" w:eastAsia="宋体" w:hAnsi="宋体" w:cs="宋体"/>
                <w:sz w:val="18"/>
                <w:szCs w:val="18"/>
              </w:rPr>
            </w:pPr>
          </w:p>
        </w:tc>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4D1C8F"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24</w:t>
            </w:r>
          </w:p>
        </w:tc>
        <w:tc>
          <w:tcPr>
            <w:tcW w:w="576" w:type="dxa"/>
            <w:tcBorders>
              <w:top w:val="single" w:sz="4" w:space="0" w:color="000000"/>
              <w:left w:val="single" w:sz="4" w:space="0" w:color="000000"/>
              <w:bottom w:val="single" w:sz="4" w:space="0" w:color="000000"/>
            </w:tcBorders>
            <w:shd w:val="clear" w:color="auto" w:fill="auto"/>
            <w:vAlign w:val="center"/>
          </w:tcPr>
          <w:p w14:paraId="794D665F"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7</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D5535" w14:textId="77777777" w:rsidR="005C5BA9" w:rsidRDefault="005C5BA9">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A8E1E" w14:textId="77777777" w:rsidR="005C5BA9" w:rsidRDefault="005C5BA9">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B1A1F" w14:textId="77777777" w:rsidR="005C5BA9" w:rsidRDefault="005C5BA9">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5EF9A" w14:textId="77777777" w:rsidR="005C5BA9" w:rsidRDefault="005C5BA9">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5C6B4" w14:textId="77777777" w:rsidR="005C5BA9" w:rsidRDefault="005C5BA9">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4C69F" w14:textId="77777777" w:rsidR="005C5BA9" w:rsidRDefault="005C5BA9">
            <w:pPr>
              <w:spacing w:line="270" w:lineRule="exact"/>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4BCDE"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1</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E7B33" w14:textId="77777777" w:rsidR="005C5BA9" w:rsidRDefault="005C5BA9">
            <w:pPr>
              <w:spacing w:line="270" w:lineRule="exact"/>
              <w:jc w:val="center"/>
              <w:rPr>
                <w:rFonts w:ascii="宋体" w:eastAsia="宋体" w:hAnsi="宋体" w:cs="宋体"/>
                <w:sz w:val="18"/>
                <w:szCs w:val="1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tcPr>
          <w:p w14:paraId="6EE9123D" w14:textId="77777777" w:rsidR="005C5BA9" w:rsidRDefault="005C5BA9">
            <w:pPr>
              <w:spacing w:line="270" w:lineRule="exact"/>
              <w:jc w:val="center"/>
              <w:rPr>
                <w:rFonts w:ascii="宋体" w:eastAsia="宋体" w:hAnsi="宋体" w:cs="宋体"/>
                <w:b/>
                <w:sz w:val="18"/>
                <w:szCs w:val="18"/>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DAFA2" w14:textId="77777777" w:rsidR="005C5BA9" w:rsidRDefault="00457F94">
            <w:pPr>
              <w:widowControl/>
              <w:spacing w:line="270" w:lineRule="exact"/>
              <w:jc w:val="center"/>
              <w:textAlignment w:val="center"/>
              <w:rPr>
                <w:rFonts w:ascii="宋体" w:eastAsia="宋体" w:hAnsi="宋体" w:cs="宋体"/>
                <w:sz w:val="18"/>
                <w:szCs w:val="18"/>
              </w:rPr>
            </w:pPr>
            <w:r>
              <w:rPr>
                <w:rFonts w:ascii="宋体" w:eastAsia="宋体" w:hAnsi="宋体" w:cs="宋体" w:hint="eastAsia"/>
                <w:kern w:val="0"/>
                <w:sz w:val="18"/>
                <w:szCs w:val="18"/>
              </w:rPr>
              <w:t>计</w:t>
            </w:r>
          </w:p>
        </w:tc>
      </w:tr>
      <w:tr w:rsidR="005C5BA9" w14:paraId="3E39FC9C" w14:textId="77777777">
        <w:trPr>
          <w:trHeight w:val="570"/>
          <w:jc w:val="center"/>
        </w:trPr>
        <w:tc>
          <w:tcPr>
            <w:tcW w:w="17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EBD251C" w14:textId="77777777" w:rsidR="005C5BA9" w:rsidRDefault="00457F94">
            <w:pPr>
              <w:widowControl/>
              <w:spacing w:line="270" w:lineRule="exact"/>
              <w:jc w:val="center"/>
              <w:textAlignment w:val="center"/>
              <w:rPr>
                <w:rFonts w:ascii="宋体" w:eastAsia="宋体" w:hAnsi="宋体" w:cs="宋体"/>
                <w:kern w:val="0"/>
                <w:sz w:val="18"/>
                <w:szCs w:val="18"/>
              </w:rPr>
            </w:pPr>
            <w:r>
              <w:rPr>
                <w:rFonts w:ascii="宋体" w:eastAsia="宋体" w:hAnsi="宋体" w:cs="宋体" w:hint="eastAsia"/>
                <w:kern w:val="0"/>
                <w:sz w:val="18"/>
                <w:szCs w:val="18"/>
              </w:rPr>
              <w:t>毕业论文</w:t>
            </w:r>
          </w:p>
          <w:p w14:paraId="49457EBC" w14:textId="77777777" w:rsidR="005C5BA9" w:rsidRDefault="00457F94">
            <w:pPr>
              <w:widowControl/>
              <w:spacing w:line="270" w:lineRule="exact"/>
              <w:jc w:val="center"/>
              <w:textAlignment w:val="center"/>
              <w:rPr>
                <w:rFonts w:ascii="宋体" w:eastAsia="宋体" w:hAnsi="宋体" w:cs="宋体"/>
                <w:sz w:val="18"/>
                <w:szCs w:val="18"/>
              </w:rPr>
            </w:pPr>
            <w:r>
              <w:rPr>
                <w:rFonts w:ascii="宋体" w:eastAsia="宋体" w:hAnsi="宋体" w:cs="宋体" w:hint="eastAsia"/>
                <w:kern w:val="0"/>
                <w:sz w:val="18"/>
                <w:szCs w:val="18"/>
              </w:rPr>
              <w:t>（必修</w:t>
            </w:r>
            <w:r>
              <w:rPr>
                <w:rFonts w:ascii="Times New Roman" w:eastAsia="宋体" w:hAnsi="Times New Roman" w:cs="宋体" w:hint="eastAsia"/>
                <w:kern w:val="0"/>
                <w:sz w:val="18"/>
                <w:szCs w:val="18"/>
              </w:rPr>
              <w:t>6</w:t>
            </w:r>
            <w:r>
              <w:rPr>
                <w:rFonts w:ascii="宋体" w:eastAsia="宋体" w:hAnsi="宋体" w:cs="宋体" w:hint="eastAsia"/>
                <w:kern w:val="0"/>
                <w:sz w:val="18"/>
                <w:szCs w:val="18"/>
              </w:rPr>
              <w:t>学分）</w:t>
            </w: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1BCACA" w14:textId="77777777" w:rsidR="005C5BA9" w:rsidRDefault="00457F94">
            <w:pPr>
              <w:widowControl/>
              <w:spacing w:line="270" w:lineRule="exact"/>
              <w:jc w:val="center"/>
              <w:textAlignment w:val="center"/>
              <w:rPr>
                <w:rFonts w:ascii="宋体" w:eastAsia="宋体" w:hAnsi="宋体" w:cs="宋体"/>
                <w:sz w:val="18"/>
                <w:szCs w:val="18"/>
              </w:rPr>
            </w:pPr>
            <w:r>
              <w:rPr>
                <w:rFonts w:ascii="宋体" w:eastAsia="宋体" w:hAnsi="宋体" w:cs="宋体" w:hint="eastAsia"/>
                <w:kern w:val="0"/>
                <w:sz w:val="18"/>
                <w:szCs w:val="18"/>
              </w:rPr>
              <w:t>必修</w:t>
            </w:r>
          </w:p>
        </w:tc>
        <w:tc>
          <w:tcPr>
            <w:tcW w:w="3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3F6EB6" w14:textId="77777777" w:rsidR="005C5BA9" w:rsidRDefault="00457F94">
            <w:pPr>
              <w:widowControl/>
              <w:spacing w:line="270" w:lineRule="exact"/>
              <w:jc w:val="center"/>
              <w:textAlignment w:val="center"/>
              <w:rPr>
                <w:rFonts w:ascii="宋体" w:eastAsia="宋体" w:hAnsi="宋体" w:cs="宋体"/>
                <w:sz w:val="18"/>
                <w:szCs w:val="18"/>
              </w:rPr>
            </w:pPr>
            <w:r>
              <w:rPr>
                <w:rFonts w:ascii="宋体" w:eastAsia="宋体" w:hAnsi="宋体" w:cs="宋体" w:hint="eastAsia"/>
                <w:kern w:val="0"/>
                <w:sz w:val="18"/>
                <w:szCs w:val="18"/>
              </w:rPr>
              <w:t>毕业论文</w:t>
            </w: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73953"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6</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AEECA2" w14:textId="77777777" w:rsidR="005C5BA9" w:rsidRDefault="005C5BA9">
            <w:pPr>
              <w:spacing w:line="270" w:lineRule="exact"/>
              <w:jc w:val="center"/>
              <w:rPr>
                <w:rFonts w:ascii="宋体" w:eastAsia="宋体" w:hAnsi="宋体" w:cs="宋体"/>
                <w:sz w:val="18"/>
                <w:szCs w:val="18"/>
              </w:rPr>
            </w:pP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B8E7A1" w14:textId="77777777" w:rsidR="005C5BA9" w:rsidRDefault="005C5BA9">
            <w:pPr>
              <w:spacing w:line="270" w:lineRule="exact"/>
              <w:jc w:val="center"/>
              <w:rPr>
                <w:rFonts w:ascii="宋体" w:eastAsia="宋体" w:hAnsi="宋体" w:cs="宋体"/>
                <w:sz w:val="18"/>
                <w:szCs w:val="18"/>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AF118"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13</w:t>
            </w:r>
            <w:r>
              <w:rPr>
                <w:rFonts w:ascii="宋体" w:eastAsia="宋体" w:hAnsi="宋体" w:cs="宋体" w:hint="eastAsia"/>
                <w:kern w:val="0"/>
                <w:sz w:val="18"/>
                <w:szCs w:val="18"/>
              </w:rPr>
              <w:t>周</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1FE4E3" w14:textId="77777777" w:rsidR="005C5BA9" w:rsidRDefault="005C5BA9">
            <w:pPr>
              <w:spacing w:line="270" w:lineRule="exact"/>
              <w:jc w:val="center"/>
              <w:rPr>
                <w:rFonts w:ascii="宋体" w:eastAsia="宋体" w:hAnsi="宋体" w:cs="宋体"/>
                <w:sz w:val="18"/>
                <w:szCs w:val="18"/>
              </w:rPr>
            </w:pPr>
          </w:p>
        </w:tc>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9C90AA" w14:textId="77777777" w:rsidR="005C5BA9" w:rsidRDefault="005C5BA9">
            <w:pPr>
              <w:spacing w:line="270" w:lineRule="exact"/>
              <w:jc w:val="center"/>
              <w:rPr>
                <w:rFonts w:ascii="宋体" w:eastAsia="宋体" w:hAnsi="宋体" w:cs="宋体"/>
                <w:sz w:val="18"/>
                <w:szCs w:val="18"/>
              </w:rPr>
            </w:pPr>
          </w:p>
        </w:tc>
        <w:tc>
          <w:tcPr>
            <w:tcW w:w="576" w:type="dxa"/>
            <w:tcBorders>
              <w:top w:val="single" w:sz="4" w:space="0" w:color="000000"/>
              <w:left w:val="single" w:sz="4" w:space="0" w:color="000000"/>
              <w:bottom w:val="single" w:sz="4" w:space="0" w:color="000000"/>
            </w:tcBorders>
            <w:shd w:val="clear" w:color="auto" w:fill="auto"/>
            <w:vAlign w:val="center"/>
          </w:tcPr>
          <w:p w14:paraId="3C668613" w14:textId="77777777" w:rsidR="005C5BA9" w:rsidRDefault="005C5BA9">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326935" w14:textId="77777777" w:rsidR="005C5BA9" w:rsidRDefault="005C5BA9">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AFC14" w14:textId="77777777" w:rsidR="005C5BA9" w:rsidRDefault="005C5BA9">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585B3" w14:textId="77777777" w:rsidR="005C5BA9" w:rsidRDefault="005C5BA9">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6F63A" w14:textId="77777777" w:rsidR="005C5BA9" w:rsidRDefault="005C5BA9">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0CC83" w14:textId="77777777" w:rsidR="005C5BA9" w:rsidRDefault="005C5BA9">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29554" w14:textId="77777777" w:rsidR="005C5BA9" w:rsidRDefault="005C5BA9">
            <w:pPr>
              <w:spacing w:line="270" w:lineRule="exact"/>
              <w:jc w:val="center"/>
              <w:rPr>
                <w:rFonts w:ascii="宋体" w:eastAsia="宋体" w:hAnsi="宋体" w:cs="宋体"/>
                <w:sz w:val="18"/>
                <w:szCs w:val="18"/>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7AC41" w14:textId="77777777" w:rsidR="005C5BA9" w:rsidRDefault="005C5BA9">
            <w:pPr>
              <w:spacing w:line="270" w:lineRule="exact"/>
              <w:jc w:val="center"/>
              <w:rPr>
                <w:rFonts w:ascii="宋体" w:eastAsia="宋体" w:hAnsi="宋体" w:cs="宋体"/>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D81373" w14:textId="77777777" w:rsidR="005C5BA9" w:rsidRDefault="00457F94">
            <w:pPr>
              <w:widowControl/>
              <w:spacing w:line="270" w:lineRule="exact"/>
              <w:jc w:val="center"/>
              <w:textAlignment w:val="center"/>
              <w:rPr>
                <w:rFonts w:ascii="宋体" w:eastAsia="宋体" w:hAnsi="宋体" w:cs="宋体"/>
                <w:sz w:val="18"/>
                <w:szCs w:val="18"/>
              </w:rPr>
            </w:pPr>
            <w:r>
              <w:rPr>
                <w:rFonts w:ascii="Times New Roman" w:eastAsia="宋体" w:hAnsi="Times New Roman" w:cs="宋体" w:hint="eastAsia"/>
                <w:kern w:val="0"/>
                <w:sz w:val="18"/>
                <w:szCs w:val="18"/>
              </w:rPr>
              <w:t>6</w:t>
            </w: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tcPr>
          <w:p w14:paraId="386F1AD0" w14:textId="77777777" w:rsidR="005C5BA9" w:rsidRDefault="005C5BA9">
            <w:pPr>
              <w:spacing w:line="270" w:lineRule="exact"/>
              <w:jc w:val="center"/>
              <w:rPr>
                <w:rFonts w:ascii="宋体" w:eastAsia="宋体" w:hAnsi="宋体" w:cs="宋体"/>
                <w:b/>
                <w:sz w:val="18"/>
                <w:szCs w:val="18"/>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64771B" w14:textId="77777777" w:rsidR="005C5BA9" w:rsidRDefault="00457F94">
            <w:pPr>
              <w:widowControl/>
              <w:spacing w:line="270" w:lineRule="exact"/>
              <w:jc w:val="center"/>
              <w:textAlignment w:val="center"/>
              <w:rPr>
                <w:rFonts w:ascii="宋体" w:eastAsia="宋体" w:hAnsi="宋体" w:cs="宋体"/>
                <w:sz w:val="18"/>
                <w:szCs w:val="18"/>
              </w:rPr>
            </w:pPr>
            <w:r>
              <w:rPr>
                <w:rFonts w:ascii="宋体" w:eastAsia="宋体" w:hAnsi="宋体" w:cs="宋体" w:hint="eastAsia"/>
                <w:kern w:val="0"/>
                <w:sz w:val="18"/>
                <w:szCs w:val="18"/>
              </w:rPr>
              <w:t>计</w:t>
            </w:r>
          </w:p>
        </w:tc>
      </w:tr>
      <w:tr w:rsidR="005C5BA9" w14:paraId="7540DD4F" w14:textId="77777777">
        <w:trPr>
          <w:jc w:val="center"/>
        </w:trPr>
        <w:tc>
          <w:tcPr>
            <w:tcW w:w="266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19CB02E" w14:textId="77777777" w:rsidR="005C5BA9" w:rsidRDefault="00457F94">
            <w:pPr>
              <w:widowControl/>
              <w:spacing w:line="270" w:lineRule="exact"/>
              <w:jc w:val="center"/>
              <w:textAlignment w:val="center"/>
              <w:rPr>
                <w:rFonts w:ascii="宋体" w:eastAsia="宋体" w:hAnsi="宋体" w:cs="宋体"/>
                <w:sz w:val="18"/>
                <w:szCs w:val="18"/>
              </w:rPr>
            </w:pPr>
            <w:r>
              <w:rPr>
                <w:rFonts w:ascii="宋体" w:eastAsia="宋体" w:hAnsi="宋体" w:cs="宋体" w:hint="eastAsia"/>
                <w:kern w:val="0"/>
                <w:sz w:val="18"/>
                <w:szCs w:val="18"/>
              </w:rPr>
              <w:t>毕业应取得总学分：</w:t>
            </w:r>
            <w:r>
              <w:rPr>
                <w:rFonts w:ascii="Times New Roman" w:eastAsia="宋体" w:hAnsi="Times New Roman" w:cs="宋体" w:hint="eastAsia"/>
                <w:kern w:val="0"/>
                <w:sz w:val="18"/>
                <w:szCs w:val="18"/>
              </w:rPr>
              <w:t>135</w:t>
            </w:r>
            <w:r>
              <w:rPr>
                <w:rFonts w:ascii="宋体" w:eastAsia="宋体" w:hAnsi="宋体" w:cs="宋体" w:hint="eastAsia"/>
                <w:kern w:val="0"/>
                <w:sz w:val="18"/>
                <w:szCs w:val="18"/>
              </w:rPr>
              <w:t>学分</w:t>
            </w:r>
          </w:p>
        </w:tc>
        <w:tc>
          <w:tcPr>
            <w:tcW w:w="12082"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14:paraId="031FC7CE" w14:textId="4A030681" w:rsidR="005C5BA9" w:rsidRDefault="00457F94">
            <w:pPr>
              <w:widowControl/>
              <w:spacing w:line="300" w:lineRule="exact"/>
              <w:jc w:val="left"/>
              <w:textAlignment w:val="center"/>
              <w:rPr>
                <w:rFonts w:ascii="宋体" w:eastAsia="宋体" w:hAnsi="宋体" w:cs="宋体"/>
                <w:sz w:val="18"/>
                <w:szCs w:val="18"/>
              </w:rPr>
            </w:pPr>
            <w:r>
              <w:rPr>
                <w:rFonts w:ascii="宋体" w:eastAsia="宋体" w:hAnsi="宋体" w:cs="宋体" w:hint="eastAsia"/>
                <w:kern w:val="0"/>
                <w:sz w:val="18"/>
                <w:szCs w:val="18"/>
              </w:rPr>
              <w:t>公共基础课程：</w:t>
            </w:r>
            <w:r>
              <w:rPr>
                <w:rFonts w:ascii="Times New Roman" w:eastAsia="宋体" w:hAnsi="Times New Roman" w:cs="宋体" w:hint="eastAsia"/>
                <w:kern w:val="0"/>
                <w:sz w:val="18"/>
                <w:szCs w:val="18"/>
              </w:rPr>
              <w:t>26</w:t>
            </w:r>
            <w:r>
              <w:rPr>
                <w:rFonts w:ascii="宋体" w:eastAsia="宋体" w:hAnsi="宋体" w:cs="宋体" w:hint="eastAsia"/>
                <w:kern w:val="0"/>
                <w:sz w:val="18"/>
                <w:szCs w:val="18"/>
              </w:rPr>
              <w:t>学分；通识教育课程学分（≥</w:t>
            </w:r>
            <w:r>
              <w:rPr>
                <w:rFonts w:ascii="Times New Roman" w:eastAsia="宋体" w:hAnsi="Times New Roman" w:cs="宋体" w:hint="eastAsia"/>
                <w:kern w:val="0"/>
                <w:sz w:val="18"/>
                <w:szCs w:val="18"/>
              </w:rPr>
              <w:t>12</w:t>
            </w:r>
            <w:r>
              <w:rPr>
                <w:rFonts w:ascii="宋体" w:eastAsia="宋体" w:hAnsi="宋体" w:cs="宋体" w:hint="eastAsia"/>
                <w:kern w:val="0"/>
                <w:sz w:val="18"/>
                <w:szCs w:val="18"/>
              </w:rPr>
              <w:t>学分）：通识必修课程（</w:t>
            </w:r>
            <w:r>
              <w:rPr>
                <w:rFonts w:ascii="Times New Roman" w:eastAsia="宋体" w:hAnsi="Times New Roman" w:cs="宋体" w:hint="eastAsia"/>
                <w:kern w:val="0"/>
                <w:sz w:val="18"/>
                <w:szCs w:val="18"/>
              </w:rPr>
              <w:t>4</w:t>
            </w:r>
            <w:r>
              <w:rPr>
                <w:rFonts w:ascii="宋体" w:eastAsia="宋体" w:hAnsi="宋体" w:cs="宋体" w:hint="eastAsia"/>
                <w:kern w:val="0"/>
                <w:sz w:val="18"/>
                <w:szCs w:val="18"/>
              </w:rPr>
              <w:t>学分），通识选修课程（≥</w:t>
            </w:r>
            <w:r>
              <w:rPr>
                <w:rFonts w:ascii="Times New Roman" w:eastAsia="宋体" w:hAnsi="Times New Roman" w:cs="宋体" w:hint="eastAsia"/>
                <w:kern w:val="0"/>
                <w:sz w:val="18"/>
                <w:szCs w:val="18"/>
              </w:rPr>
              <w:t>8</w:t>
            </w:r>
            <w:r>
              <w:rPr>
                <w:rFonts w:ascii="宋体" w:eastAsia="宋体" w:hAnsi="宋体" w:cs="宋体" w:hint="eastAsia"/>
                <w:kern w:val="0"/>
                <w:sz w:val="18"/>
                <w:szCs w:val="18"/>
              </w:rPr>
              <w:t>学分）</w:t>
            </w:r>
          </w:p>
        </w:tc>
      </w:tr>
      <w:tr w:rsidR="005C5BA9" w14:paraId="79BD6654" w14:textId="77777777">
        <w:trPr>
          <w:jc w:val="center"/>
        </w:trPr>
        <w:tc>
          <w:tcPr>
            <w:tcW w:w="266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7717BC" w14:textId="77777777" w:rsidR="005C5BA9" w:rsidRDefault="005C5BA9">
            <w:pPr>
              <w:spacing w:line="270" w:lineRule="exact"/>
              <w:jc w:val="center"/>
              <w:rPr>
                <w:rFonts w:ascii="宋体" w:eastAsia="宋体" w:hAnsi="宋体" w:cs="宋体"/>
                <w:sz w:val="18"/>
                <w:szCs w:val="18"/>
              </w:rPr>
            </w:pPr>
          </w:p>
        </w:tc>
        <w:tc>
          <w:tcPr>
            <w:tcW w:w="12082"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14:paraId="77D677C3" w14:textId="011F625F" w:rsidR="005C5BA9" w:rsidRDefault="00457F94">
            <w:pPr>
              <w:widowControl/>
              <w:spacing w:line="300" w:lineRule="exact"/>
              <w:jc w:val="left"/>
              <w:textAlignment w:val="center"/>
              <w:rPr>
                <w:rFonts w:ascii="宋体" w:eastAsia="宋体" w:hAnsi="宋体" w:cs="宋体"/>
                <w:sz w:val="18"/>
                <w:szCs w:val="18"/>
              </w:rPr>
            </w:pPr>
            <w:r>
              <w:rPr>
                <w:rFonts w:ascii="宋体" w:eastAsia="宋体" w:hAnsi="宋体" w:cs="宋体" w:hint="eastAsia"/>
                <w:kern w:val="0"/>
                <w:sz w:val="18"/>
                <w:szCs w:val="18"/>
              </w:rPr>
              <w:t>专业教育课程：大类平台课程（</w:t>
            </w:r>
            <w:r w:rsidR="00A2514C">
              <w:rPr>
                <w:rFonts w:ascii="Times New Roman" w:eastAsia="宋体" w:hAnsi="Times New Roman" w:cs="宋体"/>
                <w:kern w:val="0"/>
                <w:sz w:val="18"/>
                <w:szCs w:val="18"/>
              </w:rPr>
              <w:t>30</w:t>
            </w:r>
            <w:r>
              <w:rPr>
                <w:rFonts w:ascii="宋体" w:eastAsia="宋体" w:hAnsi="宋体" w:cs="宋体" w:hint="eastAsia"/>
                <w:kern w:val="0"/>
                <w:sz w:val="18"/>
                <w:szCs w:val="18"/>
              </w:rPr>
              <w:t>学分）；专业必修课程（</w:t>
            </w:r>
            <w:r w:rsidR="00A2514C">
              <w:rPr>
                <w:rFonts w:ascii="Times New Roman" w:eastAsia="宋体" w:hAnsi="Times New Roman" w:cs="宋体"/>
                <w:kern w:val="0"/>
                <w:sz w:val="18"/>
                <w:szCs w:val="18"/>
              </w:rPr>
              <w:t>40</w:t>
            </w:r>
            <w:r w:rsidR="00A2514C">
              <w:rPr>
                <w:rFonts w:ascii="Times New Roman" w:eastAsia="宋体" w:hAnsi="Times New Roman" w:cs="宋体" w:hint="eastAsia"/>
                <w:kern w:val="0"/>
                <w:sz w:val="18"/>
                <w:szCs w:val="18"/>
              </w:rPr>
              <w:t>.</w:t>
            </w:r>
            <w:r w:rsidR="00A2514C">
              <w:rPr>
                <w:rFonts w:ascii="Times New Roman" w:eastAsia="宋体" w:hAnsi="Times New Roman" w:cs="宋体"/>
                <w:kern w:val="0"/>
                <w:sz w:val="18"/>
                <w:szCs w:val="18"/>
              </w:rPr>
              <w:t>5</w:t>
            </w:r>
            <w:r>
              <w:rPr>
                <w:rFonts w:ascii="宋体" w:eastAsia="宋体" w:hAnsi="宋体" w:cs="宋体" w:hint="eastAsia"/>
                <w:kern w:val="0"/>
                <w:sz w:val="18"/>
                <w:szCs w:val="18"/>
              </w:rPr>
              <w:t>学分）；专业选修课程（≥</w:t>
            </w:r>
            <w:r>
              <w:rPr>
                <w:rFonts w:ascii="Times New Roman" w:eastAsia="宋体" w:hAnsi="Times New Roman" w:cs="宋体" w:hint="eastAsia"/>
                <w:kern w:val="0"/>
                <w:sz w:val="18"/>
                <w:szCs w:val="18"/>
              </w:rPr>
              <w:t>9</w:t>
            </w:r>
            <w:r>
              <w:rPr>
                <w:rFonts w:ascii="宋体" w:eastAsia="宋体" w:hAnsi="宋体" w:cs="宋体" w:hint="eastAsia"/>
                <w:kern w:val="0"/>
                <w:sz w:val="18"/>
                <w:szCs w:val="18"/>
              </w:rPr>
              <w:t>.</w:t>
            </w:r>
            <w:r>
              <w:rPr>
                <w:rFonts w:ascii="Times New Roman" w:eastAsia="宋体" w:hAnsi="Times New Roman" w:cs="宋体" w:hint="eastAsia"/>
                <w:kern w:val="0"/>
                <w:sz w:val="18"/>
                <w:szCs w:val="18"/>
              </w:rPr>
              <w:t>5</w:t>
            </w:r>
            <w:r>
              <w:rPr>
                <w:rFonts w:ascii="宋体" w:eastAsia="宋体" w:hAnsi="宋体" w:cs="宋体" w:hint="eastAsia"/>
                <w:kern w:val="0"/>
                <w:sz w:val="18"/>
                <w:szCs w:val="18"/>
              </w:rPr>
              <w:t>学分，包括限定选修</w:t>
            </w:r>
            <w:r>
              <w:rPr>
                <w:rFonts w:ascii="Times New Roman" w:eastAsia="宋体" w:hAnsi="Times New Roman" w:cs="宋体" w:hint="eastAsia"/>
                <w:kern w:val="0"/>
                <w:sz w:val="18"/>
                <w:szCs w:val="18"/>
              </w:rPr>
              <w:t>1</w:t>
            </w:r>
            <w:r>
              <w:rPr>
                <w:rFonts w:ascii="宋体" w:eastAsia="宋体" w:hAnsi="宋体" w:cs="宋体" w:hint="eastAsia"/>
                <w:kern w:val="0"/>
                <w:sz w:val="18"/>
                <w:szCs w:val="18"/>
              </w:rPr>
              <w:t>学分）；实践教学学分（</w:t>
            </w:r>
            <w:r>
              <w:rPr>
                <w:rFonts w:ascii="Times New Roman" w:eastAsia="宋体" w:hAnsi="Times New Roman" w:cs="宋体" w:hint="eastAsia"/>
                <w:kern w:val="0"/>
                <w:sz w:val="18"/>
                <w:szCs w:val="18"/>
              </w:rPr>
              <w:t>9</w:t>
            </w:r>
            <w:r>
              <w:rPr>
                <w:rFonts w:ascii="宋体" w:eastAsia="宋体" w:hAnsi="宋体" w:cs="宋体" w:hint="eastAsia"/>
                <w:kern w:val="0"/>
                <w:sz w:val="18"/>
                <w:szCs w:val="18"/>
              </w:rPr>
              <w:t>学分）。其中大类平台课程和专业必修课程共计</w:t>
            </w:r>
            <w:r>
              <w:rPr>
                <w:rFonts w:ascii="Times New Roman" w:eastAsia="宋体" w:hAnsi="Times New Roman" w:cs="宋体" w:hint="eastAsia"/>
                <w:kern w:val="0"/>
                <w:sz w:val="18"/>
                <w:szCs w:val="18"/>
              </w:rPr>
              <w:t>1</w:t>
            </w:r>
            <w:r w:rsidR="00A2514C">
              <w:rPr>
                <w:rFonts w:ascii="Times New Roman" w:eastAsia="宋体" w:hAnsi="Times New Roman" w:cs="宋体"/>
                <w:kern w:val="0"/>
                <w:sz w:val="18"/>
                <w:szCs w:val="18"/>
              </w:rPr>
              <w:t>8</w:t>
            </w:r>
            <w:r>
              <w:rPr>
                <w:rFonts w:ascii="宋体" w:eastAsia="宋体" w:hAnsi="宋体" w:cs="宋体" w:hint="eastAsia"/>
                <w:kern w:val="0"/>
                <w:sz w:val="18"/>
                <w:szCs w:val="18"/>
              </w:rPr>
              <w:t>门课程（</w:t>
            </w:r>
            <w:r w:rsidR="00A2514C">
              <w:rPr>
                <w:rFonts w:ascii="Times New Roman" w:eastAsia="宋体" w:hAnsi="Times New Roman" w:cs="宋体"/>
                <w:kern w:val="0"/>
                <w:sz w:val="18"/>
                <w:szCs w:val="18"/>
              </w:rPr>
              <w:t>7</w:t>
            </w:r>
            <w:r>
              <w:rPr>
                <w:rFonts w:ascii="Times New Roman" w:eastAsia="宋体" w:hAnsi="Times New Roman" w:cs="宋体" w:hint="eastAsia"/>
                <w:kern w:val="0"/>
                <w:sz w:val="18"/>
                <w:szCs w:val="18"/>
              </w:rPr>
              <w:t>0</w:t>
            </w:r>
            <w:r>
              <w:rPr>
                <w:rFonts w:ascii="宋体" w:eastAsia="宋体" w:hAnsi="宋体" w:cs="宋体" w:hint="eastAsia"/>
                <w:kern w:val="0"/>
                <w:sz w:val="18"/>
                <w:szCs w:val="18"/>
              </w:rPr>
              <w:t>.</w:t>
            </w:r>
            <w:r>
              <w:rPr>
                <w:rFonts w:ascii="Times New Roman" w:eastAsia="宋体" w:hAnsi="Times New Roman" w:cs="宋体" w:hint="eastAsia"/>
                <w:kern w:val="0"/>
                <w:sz w:val="18"/>
                <w:szCs w:val="18"/>
              </w:rPr>
              <w:t>5</w:t>
            </w:r>
            <w:r>
              <w:rPr>
                <w:rFonts w:ascii="宋体" w:eastAsia="宋体" w:hAnsi="宋体" w:cs="宋体" w:hint="eastAsia"/>
                <w:kern w:val="0"/>
                <w:sz w:val="18"/>
                <w:szCs w:val="18"/>
              </w:rPr>
              <w:t>学分）为专业准出课程。</w:t>
            </w:r>
          </w:p>
        </w:tc>
      </w:tr>
      <w:tr w:rsidR="005C5BA9" w14:paraId="070FA2A8" w14:textId="77777777">
        <w:trPr>
          <w:jc w:val="center"/>
        </w:trPr>
        <w:tc>
          <w:tcPr>
            <w:tcW w:w="266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14:paraId="720B9355" w14:textId="77777777" w:rsidR="005C5BA9" w:rsidRDefault="005C5BA9">
            <w:pPr>
              <w:spacing w:line="270" w:lineRule="exact"/>
              <w:jc w:val="center"/>
              <w:rPr>
                <w:rFonts w:ascii="宋体" w:eastAsia="宋体" w:hAnsi="宋体" w:cs="宋体"/>
                <w:sz w:val="18"/>
                <w:szCs w:val="18"/>
              </w:rPr>
            </w:pPr>
          </w:p>
        </w:tc>
        <w:tc>
          <w:tcPr>
            <w:tcW w:w="12082" w:type="dxa"/>
            <w:gridSpan w:val="18"/>
            <w:tcBorders>
              <w:top w:val="single" w:sz="4" w:space="0" w:color="000000"/>
              <w:bottom w:val="single" w:sz="4" w:space="0" w:color="000000"/>
              <w:right w:val="single" w:sz="4" w:space="0" w:color="000000"/>
            </w:tcBorders>
            <w:shd w:val="clear" w:color="auto" w:fill="auto"/>
            <w:vAlign w:val="center"/>
          </w:tcPr>
          <w:p w14:paraId="41201698" w14:textId="77777777" w:rsidR="005C5BA9" w:rsidRDefault="00457F94">
            <w:pPr>
              <w:widowControl/>
              <w:spacing w:line="300" w:lineRule="exact"/>
              <w:jc w:val="left"/>
              <w:textAlignment w:val="center"/>
              <w:rPr>
                <w:rFonts w:ascii="宋体" w:eastAsia="宋体" w:hAnsi="宋体" w:cs="宋体"/>
                <w:sz w:val="18"/>
                <w:szCs w:val="18"/>
              </w:rPr>
            </w:pPr>
            <w:r>
              <w:rPr>
                <w:rFonts w:ascii="宋体" w:eastAsia="宋体" w:hAnsi="宋体" w:cs="宋体" w:hint="eastAsia"/>
                <w:kern w:val="0"/>
                <w:sz w:val="18"/>
                <w:szCs w:val="18"/>
              </w:rPr>
              <w:t>毕业论文：毕业论文必修学分（</w:t>
            </w:r>
            <w:r>
              <w:rPr>
                <w:rFonts w:ascii="Times New Roman" w:eastAsia="宋体" w:hAnsi="Times New Roman" w:cs="宋体" w:hint="eastAsia"/>
                <w:kern w:val="0"/>
                <w:sz w:val="18"/>
                <w:szCs w:val="18"/>
              </w:rPr>
              <w:t>6</w:t>
            </w:r>
            <w:r>
              <w:rPr>
                <w:rFonts w:ascii="宋体" w:eastAsia="宋体" w:hAnsi="宋体" w:cs="宋体" w:hint="eastAsia"/>
                <w:kern w:val="0"/>
                <w:sz w:val="18"/>
                <w:szCs w:val="18"/>
              </w:rPr>
              <w:t>学分）</w:t>
            </w:r>
          </w:p>
        </w:tc>
      </w:tr>
      <w:tr w:rsidR="005C5BA9" w14:paraId="196B18B4" w14:textId="77777777">
        <w:trPr>
          <w:jc w:val="center"/>
        </w:trPr>
        <w:tc>
          <w:tcPr>
            <w:tcW w:w="266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DFCDE9" w14:textId="77777777" w:rsidR="005C5BA9" w:rsidRDefault="005C5BA9">
            <w:pPr>
              <w:spacing w:line="270" w:lineRule="exact"/>
              <w:jc w:val="center"/>
              <w:rPr>
                <w:rFonts w:ascii="宋体" w:eastAsia="宋体" w:hAnsi="宋体" w:cs="宋体"/>
                <w:sz w:val="18"/>
                <w:szCs w:val="18"/>
              </w:rPr>
            </w:pPr>
          </w:p>
        </w:tc>
        <w:tc>
          <w:tcPr>
            <w:tcW w:w="12082"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14:paraId="0DEB5D68" w14:textId="3A3DD2F4" w:rsidR="005C5BA9" w:rsidRDefault="00457F94">
            <w:pPr>
              <w:widowControl/>
              <w:spacing w:line="300" w:lineRule="exact"/>
              <w:jc w:val="left"/>
              <w:textAlignment w:val="center"/>
              <w:rPr>
                <w:rFonts w:ascii="宋体" w:eastAsia="宋体" w:hAnsi="宋体" w:cs="宋体"/>
                <w:sz w:val="18"/>
                <w:szCs w:val="18"/>
              </w:rPr>
            </w:pPr>
            <w:r>
              <w:rPr>
                <w:rFonts w:ascii="宋体" w:eastAsia="宋体" w:hAnsi="宋体" w:cs="宋体" w:hint="eastAsia"/>
                <w:kern w:val="0"/>
                <w:sz w:val="18"/>
                <w:szCs w:val="18"/>
              </w:rPr>
              <w:t>各学期学分分配：</w:t>
            </w:r>
            <w:proofErr w:type="gramStart"/>
            <w:r>
              <w:rPr>
                <w:rFonts w:ascii="宋体" w:eastAsia="宋体" w:hAnsi="宋体" w:cs="宋体" w:hint="eastAsia"/>
                <w:kern w:val="0"/>
                <w:sz w:val="18"/>
                <w:szCs w:val="18"/>
              </w:rPr>
              <w:t>一</w:t>
            </w:r>
            <w:proofErr w:type="gramEnd"/>
            <w:r>
              <w:rPr>
                <w:rFonts w:ascii="宋体" w:eastAsia="宋体" w:hAnsi="宋体" w:cs="宋体" w:hint="eastAsia"/>
                <w:kern w:val="0"/>
                <w:sz w:val="18"/>
                <w:szCs w:val="18"/>
              </w:rPr>
              <w:t>:</w:t>
            </w:r>
            <w:r>
              <w:rPr>
                <w:rFonts w:ascii="Times New Roman" w:eastAsia="宋体" w:hAnsi="Times New Roman" w:cs="宋体" w:hint="eastAsia"/>
                <w:kern w:val="0"/>
                <w:sz w:val="18"/>
                <w:szCs w:val="18"/>
              </w:rPr>
              <w:t>28</w:t>
            </w:r>
            <w:r>
              <w:rPr>
                <w:rFonts w:ascii="宋体" w:eastAsia="宋体" w:hAnsi="宋体" w:cs="宋体" w:hint="eastAsia"/>
                <w:kern w:val="0"/>
                <w:sz w:val="18"/>
                <w:szCs w:val="18"/>
              </w:rPr>
              <w:t>.</w:t>
            </w:r>
            <w:r>
              <w:rPr>
                <w:rFonts w:ascii="Times New Roman" w:eastAsia="宋体" w:hAnsi="Times New Roman" w:cs="宋体" w:hint="eastAsia"/>
                <w:kern w:val="0"/>
                <w:sz w:val="18"/>
                <w:szCs w:val="18"/>
              </w:rPr>
              <w:t>5</w:t>
            </w:r>
            <w:r>
              <w:rPr>
                <w:rFonts w:ascii="宋体" w:eastAsia="宋体" w:hAnsi="宋体" w:cs="宋体" w:hint="eastAsia"/>
                <w:kern w:val="0"/>
                <w:sz w:val="18"/>
                <w:szCs w:val="18"/>
              </w:rPr>
              <w:t>（必修）+</w:t>
            </w:r>
            <w:r>
              <w:rPr>
                <w:rFonts w:ascii="Times New Roman" w:eastAsia="宋体" w:hAnsi="Times New Roman" w:cs="宋体" w:hint="eastAsia"/>
                <w:kern w:val="0"/>
                <w:sz w:val="18"/>
                <w:szCs w:val="18"/>
              </w:rPr>
              <w:t>1</w:t>
            </w:r>
            <w:r>
              <w:rPr>
                <w:rFonts w:ascii="宋体" w:eastAsia="宋体" w:hAnsi="宋体" w:cs="宋体" w:hint="eastAsia"/>
                <w:kern w:val="0"/>
                <w:sz w:val="18"/>
                <w:szCs w:val="18"/>
              </w:rPr>
              <w:t>（选修）；二:</w:t>
            </w:r>
            <w:r>
              <w:rPr>
                <w:rFonts w:ascii="Times New Roman" w:eastAsia="宋体" w:hAnsi="Times New Roman" w:cs="宋体" w:hint="eastAsia"/>
                <w:kern w:val="0"/>
                <w:sz w:val="18"/>
                <w:szCs w:val="18"/>
              </w:rPr>
              <w:t>27</w:t>
            </w:r>
            <w:r>
              <w:rPr>
                <w:rFonts w:ascii="宋体" w:eastAsia="宋体" w:hAnsi="宋体" w:cs="宋体" w:hint="eastAsia"/>
                <w:kern w:val="0"/>
                <w:sz w:val="18"/>
                <w:szCs w:val="18"/>
              </w:rPr>
              <w:t>（必修）+</w:t>
            </w:r>
            <w:r>
              <w:rPr>
                <w:rFonts w:ascii="Times New Roman" w:eastAsia="宋体" w:hAnsi="Times New Roman" w:cs="宋体" w:hint="eastAsia"/>
                <w:kern w:val="0"/>
                <w:sz w:val="18"/>
                <w:szCs w:val="18"/>
              </w:rPr>
              <w:t>2</w:t>
            </w:r>
            <w:r>
              <w:rPr>
                <w:rFonts w:ascii="宋体" w:eastAsia="宋体" w:hAnsi="宋体" w:cs="宋体" w:hint="eastAsia"/>
                <w:kern w:val="0"/>
                <w:sz w:val="18"/>
                <w:szCs w:val="18"/>
              </w:rPr>
              <w:t>（选修）；三:</w:t>
            </w:r>
            <w:r>
              <w:rPr>
                <w:rFonts w:ascii="Times New Roman" w:eastAsia="宋体" w:hAnsi="Times New Roman" w:cs="宋体" w:hint="eastAsia"/>
                <w:kern w:val="0"/>
                <w:sz w:val="18"/>
                <w:szCs w:val="18"/>
              </w:rPr>
              <w:t>20</w:t>
            </w:r>
            <w:r>
              <w:rPr>
                <w:rFonts w:ascii="宋体" w:eastAsia="宋体" w:hAnsi="宋体" w:cs="宋体" w:hint="eastAsia"/>
                <w:kern w:val="0"/>
                <w:sz w:val="18"/>
                <w:szCs w:val="18"/>
              </w:rPr>
              <w:t>.</w:t>
            </w:r>
            <w:r>
              <w:rPr>
                <w:rFonts w:ascii="Times New Roman" w:eastAsia="宋体" w:hAnsi="Times New Roman" w:cs="宋体" w:hint="eastAsia"/>
                <w:kern w:val="0"/>
                <w:sz w:val="18"/>
                <w:szCs w:val="18"/>
              </w:rPr>
              <w:t>5</w:t>
            </w:r>
            <w:r>
              <w:rPr>
                <w:rFonts w:ascii="宋体" w:eastAsia="宋体" w:hAnsi="宋体" w:cs="宋体" w:hint="eastAsia"/>
                <w:kern w:val="0"/>
                <w:sz w:val="18"/>
                <w:szCs w:val="18"/>
              </w:rPr>
              <w:t>（必修）+</w:t>
            </w:r>
            <w:r>
              <w:rPr>
                <w:rFonts w:ascii="Times New Roman" w:eastAsia="宋体" w:hAnsi="Times New Roman" w:cs="宋体" w:hint="eastAsia"/>
                <w:kern w:val="0"/>
                <w:sz w:val="18"/>
                <w:szCs w:val="18"/>
              </w:rPr>
              <w:t>4</w:t>
            </w:r>
            <w:r>
              <w:rPr>
                <w:rFonts w:ascii="宋体" w:eastAsia="宋体" w:hAnsi="宋体" w:cs="宋体" w:hint="eastAsia"/>
                <w:kern w:val="0"/>
                <w:sz w:val="18"/>
                <w:szCs w:val="18"/>
              </w:rPr>
              <w:t>（选修）；四:</w:t>
            </w:r>
            <w:r>
              <w:rPr>
                <w:rFonts w:ascii="Times New Roman" w:eastAsia="宋体" w:hAnsi="Times New Roman" w:cs="宋体" w:hint="eastAsia"/>
                <w:kern w:val="0"/>
                <w:sz w:val="18"/>
                <w:szCs w:val="18"/>
              </w:rPr>
              <w:t>14</w:t>
            </w:r>
            <w:r>
              <w:rPr>
                <w:rFonts w:ascii="宋体" w:eastAsia="宋体" w:hAnsi="宋体" w:cs="宋体" w:hint="eastAsia"/>
                <w:kern w:val="0"/>
                <w:sz w:val="18"/>
                <w:szCs w:val="18"/>
              </w:rPr>
              <w:t>（必修）+</w:t>
            </w:r>
            <w:r>
              <w:rPr>
                <w:rFonts w:ascii="Times New Roman" w:eastAsia="宋体" w:hAnsi="Times New Roman" w:cs="宋体" w:hint="eastAsia"/>
                <w:kern w:val="0"/>
                <w:sz w:val="18"/>
                <w:szCs w:val="18"/>
              </w:rPr>
              <w:t>6</w:t>
            </w:r>
            <w:r>
              <w:rPr>
                <w:rFonts w:ascii="宋体" w:eastAsia="宋体" w:hAnsi="宋体" w:cs="宋体" w:hint="eastAsia"/>
                <w:kern w:val="0"/>
                <w:sz w:val="18"/>
                <w:szCs w:val="18"/>
              </w:rPr>
              <w:t>（选修）；五:</w:t>
            </w:r>
            <w:r>
              <w:rPr>
                <w:rFonts w:ascii="Times New Roman" w:eastAsia="宋体" w:hAnsi="Times New Roman" w:cs="宋体" w:hint="eastAsia"/>
                <w:kern w:val="0"/>
                <w:sz w:val="18"/>
                <w:szCs w:val="18"/>
              </w:rPr>
              <w:t>11</w:t>
            </w:r>
            <w:r>
              <w:rPr>
                <w:rFonts w:ascii="宋体" w:eastAsia="宋体" w:hAnsi="宋体" w:cs="宋体" w:hint="eastAsia"/>
                <w:kern w:val="0"/>
                <w:sz w:val="18"/>
                <w:szCs w:val="18"/>
              </w:rPr>
              <w:t>（必修）+</w:t>
            </w:r>
            <w:r>
              <w:rPr>
                <w:rFonts w:ascii="Times New Roman" w:eastAsia="宋体" w:hAnsi="Times New Roman" w:cs="宋体" w:hint="eastAsia"/>
                <w:kern w:val="0"/>
                <w:sz w:val="18"/>
                <w:szCs w:val="18"/>
              </w:rPr>
              <w:t>8</w:t>
            </w:r>
            <w:r>
              <w:rPr>
                <w:rFonts w:ascii="宋体" w:eastAsia="宋体" w:hAnsi="宋体" w:cs="宋体" w:hint="eastAsia"/>
                <w:kern w:val="0"/>
                <w:sz w:val="18"/>
                <w:szCs w:val="18"/>
              </w:rPr>
              <w:t>（选修）；</w:t>
            </w:r>
            <w:r w:rsidR="001A5D55">
              <w:rPr>
                <w:rFonts w:ascii="宋体" w:eastAsia="宋体" w:hAnsi="宋体" w:cs="宋体" w:hint="eastAsia"/>
                <w:kern w:val="0"/>
                <w:sz w:val="18"/>
                <w:szCs w:val="18"/>
              </w:rPr>
              <w:t>、</w:t>
            </w:r>
            <w:r>
              <w:rPr>
                <w:rFonts w:ascii="宋体" w:eastAsia="宋体" w:hAnsi="宋体" w:cs="宋体" w:hint="eastAsia"/>
                <w:kern w:val="0"/>
                <w:sz w:val="18"/>
                <w:szCs w:val="18"/>
              </w:rPr>
              <w:t>:</w:t>
            </w:r>
            <w:r>
              <w:rPr>
                <w:rFonts w:ascii="Times New Roman" w:eastAsia="宋体" w:hAnsi="Times New Roman" w:cs="宋体" w:hint="eastAsia"/>
                <w:kern w:val="0"/>
                <w:sz w:val="18"/>
                <w:szCs w:val="18"/>
              </w:rPr>
              <w:t>7</w:t>
            </w:r>
            <w:r>
              <w:rPr>
                <w:rFonts w:ascii="宋体" w:eastAsia="宋体" w:hAnsi="宋体" w:cs="宋体" w:hint="eastAsia"/>
                <w:kern w:val="0"/>
                <w:sz w:val="18"/>
                <w:szCs w:val="18"/>
              </w:rPr>
              <w:t>（必修）+</w:t>
            </w:r>
            <w:r>
              <w:rPr>
                <w:rFonts w:ascii="Times New Roman" w:eastAsia="宋体" w:hAnsi="Times New Roman" w:cs="宋体" w:hint="eastAsia"/>
                <w:kern w:val="0"/>
                <w:sz w:val="18"/>
                <w:szCs w:val="18"/>
              </w:rPr>
              <w:t>6</w:t>
            </w:r>
            <w:r>
              <w:rPr>
                <w:rFonts w:ascii="宋体" w:eastAsia="宋体" w:hAnsi="宋体" w:cs="宋体" w:hint="eastAsia"/>
                <w:kern w:val="0"/>
                <w:sz w:val="18"/>
                <w:szCs w:val="18"/>
              </w:rPr>
              <w:t>（选修）；七:</w:t>
            </w:r>
            <w:r>
              <w:rPr>
                <w:rFonts w:ascii="Times New Roman" w:eastAsia="宋体" w:hAnsi="Times New Roman" w:cs="宋体" w:hint="eastAsia"/>
                <w:kern w:val="0"/>
                <w:sz w:val="18"/>
                <w:szCs w:val="18"/>
              </w:rPr>
              <w:t>2</w:t>
            </w:r>
            <w:r>
              <w:rPr>
                <w:rFonts w:ascii="宋体" w:eastAsia="宋体" w:hAnsi="宋体" w:cs="宋体" w:hint="eastAsia"/>
                <w:kern w:val="0"/>
                <w:sz w:val="18"/>
                <w:szCs w:val="18"/>
              </w:rPr>
              <w:t>.</w:t>
            </w:r>
            <w:r>
              <w:rPr>
                <w:rFonts w:ascii="Times New Roman" w:eastAsia="宋体" w:hAnsi="Times New Roman" w:cs="宋体" w:hint="eastAsia"/>
                <w:kern w:val="0"/>
                <w:sz w:val="18"/>
                <w:szCs w:val="18"/>
              </w:rPr>
              <w:t>5</w:t>
            </w:r>
            <w:r>
              <w:rPr>
                <w:rFonts w:ascii="宋体" w:eastAsia="宋体" w:hAnsi="宋体" w:cs="宋体" w:hint="eastAsia"/>
                <w:kern w:val="0"/>
                <w:sz w:val="18"/>
                <w:szCs w:val="18"/>
              </w:rPr>
              <w:t>（必修）+</w:t>
            </w:r>
            <w:r>
              <w:rPr>
                <w:rFonts w:ascii="Times New Roman" w:eastAsia="宋体" w:hAnsi="Times New Roman" w:cs="宋体" w:hint="eastAsia"/>
                <w:kern w:val="0"/>
                <w:sz w:val="18"/>
                <w:szCs w:val="18"/>
              </w:rPr>
              <w:t>8</w:t>
            </w:r>
            <w:r>
              <w:rPr>
                <w:rFonts w:ascii="宋体" w:eastAsia="宋体" w:hAnsi="宋体" w:cs="宋体" w:hint="eastAsia"/>
                <w:kern w:val="0"/>
                <w:sz w:val="18"/>
                <w:szCs w:val="18"/>
              </w:rPr>
              <w:t>（选修）；八:</w:t>
            </w:r>
            <w:r>
              <w:rPr>
                <w:rFonts w:ascii="Times New Roman" w:eastAsia="宋体" w:hAnsi="Times New Roman" w:cs="宋体" w:hint="eastAsia"/>
                <w:kern w:val="0"/>
                <w:sz w:val="18"/>
                <w:szCs w:val="18"/>
              </w:rPr>
              <w:t>6</w:t>
            </w:r>
            <w:r>
              <w:rPr>
                <w:rFonts w:ascii="宋体" w:eastAsia="宋体" w:hAnsi="宋体" w:cs="宋体" w:hint="eastAsia"/>
                <w:kern w:val="0"/>
                <w:sz w:val="18"/>
                <w:szCs w:val="18"/>
              </w:rPr>
              <w:t>（毕业论文）。</w:t>
            </w:r>
          </w:p>
        </w:tc>
      </w:tr>
    </w:tbl>
    <w:p w14:paraId="170E91A4" w14:textId="3A137578" w:rsidR="005C5BA9" w:rsidRDefault="005C5BA9" w:rsidP="00057D47">
      <w:pPr>
        <w:widowControl/>
        <w:spacing w:beforeLines="50" w:before="156"/>
        <w:jc w:val="center"/>
      </w:pPr>
    </w:p>
    <w:sectPr w:rsidR="005C5BA9" w:rsidSect="00057D47">
      <w:pgSz w:w="16838" w:h="11906" w:orient="landscape"/>
      <w:pgMar w:top="1418" w:right="1440" w:bottom="1588"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05E355" w14:textId="77777777" w:rsidR="005C5C3E" w:rsidRDefault="005C5C3E">
      <w:r>
        <w:separator/>
      </w:r>
    </w:p>
  </w:endnote>
  <w:endnote w:type="continuationSeparator" w:id="0">
    <w:p w14:paraId="0405F609" w14:textId="77777777" w:rsidR="005C5C3E" w:rsidRDefault="005C5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76D940" w14:textId="77777777" w:rsidR="00114A1F" w:rsidRDefault="00114A1F">
    <w:pPr>
      <w:pStyle w:val="a4"/>
    </w:pPr>
    <w:r>
      <w:rPr>
        <w:noProof/>
      </w:rPr>
      <mc:AlternateContent>
        <mc:Choice Requires="wps">
          <w:drawing>
            <wp:anchor distT="0" distB="0" distL="114300" distR="114300" simplePos="0" relativeHeight="251658240" behindDoc="0" locked="0" layoutInCell="1" allowOverlap="1" wp14:anchorId="7D0D203D" wp14:editId="7B9AC2A3">
              <wp:simplePos x="0" y="0"/>
              <wp:positionH relativeFrom="margin">
                <wp:align>center</wp:align>
              </wp:positionH>
              <wp:positionV relativeFrom="paragraph">
                <wp:posOffset>0</wp:posOffset>
              </wp:positionV>
              <wp:extent cx="161290" cy="131445"/>
              <wp:effectExtent l="0" t="0" r="0" b="0"/>
              <wp:wrapNone/>
              <wp:docPr id="1" name="文本框 2"/>
              <wp:cNvGraphicFramePr/>
              <a:graphic xmlns:a="http://schemas.openxmlformats.org/drawingml/2006/main">
                <a:graphicData uri="http://schemas.microsoft.com/office/word/2010/wordprocessingShape">
                  <wps:wsp>
                    <wps:cNvSpPr txBox="1"/>
                    <wps:spPr>
                      <a:xfrm>
                        <a:off x="0" y="0"/>
                        <a:ext cx="161290" cy="131445"/>
                      </a:xfrm>
                      <a:prstGeom prst="rect">
                        <a:avLst/>
                      </a:prstGeom>
                      <a:noFill/>
                      <a:ln w="6350">
                        <a:noFill/>
                      </a:ln>
                    </wps:spPr>
                    <wps:txbx>
                      <w:txbxContent>
                        <w:p w14:paraId="7B29D86E" w14:textId="77777777" w:rsidR="00114A1F" w:rsidRDefault="00114A1F">
                          <w:pPr>
                            <w:pStyle w:val="a4"/>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057D47">
                            <w:rPr>
                              <w:rFonts w:ascii="Times New Roman" w:hAnsi="Times New Roman" w:cs="Times New Roman"/>
                              <w:noProof/>
                            </w:rPr>
                            <w:t>1</w:t>
                          </w:r>
                          <w:r>
                            <w:rPr>
                              <w:rFonts w:ascii="Times New Roman" w:hAnsi="Times New Roman" w:cs="Times New Roman"/>
                            </w:rPr>
                            <w:fldChar w:fldCharType="end"/>
                          </w:r>
                        </w:p>
                      </w:txbxContent>
                    </wps:txbx>
                    <wps:bodyPr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12.7pt;height:10.35pt;z-index:25165824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" filled="f" stroked="f" strokeweight=".5pt">
              <v:textbox style="mso-fit-shape-to-text:t" inset="0,0,0,0">
                <w:txbxContent>
                  <w:p w14:paraId="7B29D86E" w14:textId="77777777" w:rsidR="00114A1F" w:rsidRDefault="00114A1F">
                    <w:pPr>
                      <w:pStyle w:val="a4"/>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057D47">
                      <w:rPr>
                        <w:rFonts w:ascii="Times New Roman" w:hAnsi="Times New Roman" w:cs="Times New Roman"/>
                        <w:noProof/>
                      </w:rPr>
                      <w:t>1</w:t>
                    </w:r>
                    <w:r>
                      <w:rPr>
                        <w:rFonts w:ascii="Times New Roman" w:hAnsi="Times New Roman" w:cs="Times New Roman"/>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6B130B" w14:textId="77777777" w:rsidR="005C5C3E" w:rsidRDefault="005C5C3E">
      <w:r>
        <w:separator/>
      </w:r>
    </w:p>
  </w:footnote>
  <w:footnote w:type="continuationSeparator" w:id="0">
    <w:p w14:paraId="293DE50F" w14:textId="77777777" w:rsidR="005C5C3E" w:rsidRDefault="005C5C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90790"/>
    <w:multiLevelType w:val="multilevel"/>
    <w:tmpl w:val="0759079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2F296B95"/>
    <w:multiLevelType w:val="multilevel"/>
    <w:tmpl w:val="2F296B9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28475B0"/>
    <w:multiLevelType w:val="multilevel"/>
    <w:tmpl w:val="428475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hideSpellingErrors/>
  <w:proofState w:grammar="clean"/>
  <w:attachedTemplate r:id="rId1"/>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A545D4"/>
    <w:rsid w:val="00017E37"/>
    <w:rsid w:val="00024C22"/>
    <w:rsid w:val="00043D55"/>
    <w:rsid w:val="00057D47"/>
    <w:rsid w:val="0007255E"/>
    <w:rsid w:val="000749CA"/>
    <w:rsid w:val="0008609A"/>
    <w:rsid w:val="00100FDC"/>
    <w:rsid w:val="001135BB"/>
    <w:rsid w:val="00114A1F"/>
    <w:rsid w:val="001230DB"/>
    <w:rsid w:val="001253C7"/>
    <w:rsid w:val="00140747"/>
    <w:rsid w:val="00141EED"/>
    <w:rsid w:val="00163FF0"/>
    <w:rsid w:val="00172E59"/>
    <w:rsid w:val="00186F6D"/>
    <w:rsid w:val="0018740D"/>
    <w:rsid w:val="001A5D55"/>
    <w:rsid w:val="001B50D2"/>
    <w:rsid w:val="002123FF"/>
    <w:rsid w:val="002252E6"/>
    <w:rsid w:val="00237E89"/>
    <w:rsid w:val="00251AB4"/>
    <w:rsid w:val="0027544B"/>
    <w:rsid w:val="00284B6C"/>
    <w:rsid w:val="00287721"/>
    <w:rsid w:val="002C1DDA"/>
    <w:rsid w:val="002E35B5"/>
    <w:rsid w:val="002E79AB"/>
    <w:rsid w:val="003330A0"/>
    <w:rsid w:val="00353099"/>
    <w:rsid w:val="00374B75"/>
    <w:rsid w:val="003A54AC"/>
    <w:rsid w:val="003B1B67"/>
    <w:rsid w:val="003C3A5A"/>
    <w:rsid w:val="003D5AB3"/>
    <w:rsid w:val="003F3723"/>
    <w:rsid w:val="0042070D"/>
    <w:rsid w:val="00457F94"/>
    <w:rsid w:val="004608AE"/>
    <w:rsid w:val="00463CED"/>
    <w:rsid w:val="004C49F4"/>
    <w:rsid w:val="004C5A6A"/>
    <w:rsid w:val="00503B5E"/>
    <w:rsid w:val="00540E70"/>
    <w:rsid w:val="005A123A"/>
    <w:rsid w:val="005C5BA9"/>
    <w:rsid w:val="005C5C3E"/>
    <w:rsid w:val="005E7AFD"/>
    <w:rsid w:val="005F6B7F"/>
    <w:rsid w:val="0060698C"/>
    <w:rsid w:val="006225B2"/>
    <w:rsid w:val="00622FF4"/>
    <w:rsid w:val="0065589F"/>
    <w:rsid w:val="006600D2"/>
    <w:rsid w:val="0067293C"/>
    <w:rsid w:val="00674B61"/>
    <w:rsid w:val="006D5CB7"/>
    <w:rsid w:val="006F34CF"/>
    <w:rsid w:val="00703CCA"/>
    <w:rsid w:val="00721D84"/>
    <w:rsid w:val="007352F0"/>
    <w:rsid w:val="00774782"/>
    <w:rsid w:val="007E4C94"/>
    <w:rsid w:val="00807608"/>
    <w:rsid w:val="0081080A"/>
    <w:rsid w:val="008542A4"/>
    <w:rsid w:val="0094109B"/>
    <w:rsid w:val="009515CD"/>
    <w:rsid w:val="00991305"/>
    <w:rsid w:val="00993AC7"/>
    <w:rsid w:val="00A14925"/>
    <w:rsid w:val="00A2514C"/>
    <w:rsid w:val="00A34B2E"/>
    <w:rsid w:val="00A55768"/>
    <w:rsid w:val="00A579BD"/>
    <w:rsid w:val="00AA1BDC"/>
    <w:rsid w:val="00AD1E67"/>
    <w:rsid w:val="00AE0DB5"/>
    <w:rsid w:val="00B02563"/>
    <w:rsid w:val="00B32674"/>
    <w:rsid w:val="00B32C8B"/>
    <w:rsid w:val="00B67BBA"/>
    <w:rsid w:val="00BA53C5"/>
    <w:rsid w:val="00BB47E2"/>
    <w:rsid w:val="00BC5E72"/>
    <w:rsid w:val="00BD4CBA"/>
    <w:rsid w:val="00C03451"/>
    <w:rsid w:val="00C10E90"/>
    <w:rsid w:val="00C132DD"/>
    <w:rsid w:val="00C1421A"/>
    <w:rsid w:val="00C16A26"/>
    <w:rsid w:val="00C73016"/>
    <w:rsid w:val="00C74AEA"/>
    <w:rsid w:val="00CA0B74"/>
    <w:rsid w:val="00CA387B"/>
    <w:rsid w:val="00D04063"/>
    <w:rsid w:val="00D046C3"/>
    <w:rsid w:val="00D10EC4"/>
    <w:rsid w:val="00D2236A"/>
    <w:rsid w:val="00D642C5"/>
    <w:rsid w:val="00D76306"/>
    <w:rsid w:val="00DF3FC1"/>
    <w:rsid w:val="00E04483"/>
    <w:rsid w:val="00E135E1"/>
    <w:rsid w:val="00E30CC4"/>
    <w:rsid w:val="00E36783"/>
    <w:rsid w:val="00E41633"/>
    <w:rsid w:val="00E56674"/>
    <w:rsid w:val="00E870E4"/>
    <w:rsid w:val="00EC3392"/>
    <w:rsid w:val="00ED4B52"/>
    <w:rsid w:val="00F100DC"/>
    <w:rsid w:val="00F14916"/>
    <w:rsid w:val="00F22247"/>
    <w:rsid w:val="00F35710"/>
    <w:rsid w:val="00FA0A71"/>
    <w:rsid w:val="00FB157C"/>
    <w:rsid w:val="12A16814"/>
    <w:rsid w:val="18E8086E"/>
    <w:rsid w:val="18FD322B"/>
    <w:rsid w:val="19B74665"/>
    <w:rsid w:val="1B6114AD"/>
    <w:rsid w:val="1B91528D"/>
    <w:rsid w:val="1C1831F4"/>
    <w:rsid w:val="1D600AFB"/>
    <w:rsid w:val="1EC76580"/>
    <w:rsid w:val="21300AF3"/>
    <w:rsid w:val="21ED48A5"/>
    <w:rsid w:val="22EC1556"/>
    <w:rsid w:val="265519D1"/>
    <w:rsid w:val="26BF7521"/>
    <w:rsid w:val="2A5D0AA1"/>
    <w:rsid w:val="2C9961E6"/>
    <w:rsid w:val="2F0A29B8"/>
    <w:rsid w:val="380606B5"/>
    <w:rsid w:val="3A8663BD"/>
    <w:rsid w:val="3D216794"/>
    <w:rsid w:val="3E4449BD"/>
    <w:rsid w:val="43943254"/>
    <w:rsid w:val="4AFA2998"/>
    <w:rsid w:val="50F13D12"/>
    <w:rsid w:val="53FD4995"/>
    <w:rsid w:val="55DD3B29"/>
    <w:rsid w:val="56FA6893"/>
    <w:rsid w:val="57AA10FF"/>
    <w:rsid w:val="5A6E323E"/>
    <w:rsid w:val="5DE5659C"/>
    <w:rsid w:val="5EC21E34"/>
    <w:rsid w:val="60DC5115"/>
    <w:rsid w:val="61DC58D0"/>
    <w:rsid w:val="64FF53EC"/>
    <w:rsid w:val="6557314B"/>
    <w:rsid w:val="6AA545D4"/>
    <w:rsid w:val="6D535020"/>
    <w:rsid w:val="70045555"/>
    <w:rsid w:val="719A2248"/>
    <w:rsid w:val="72F04B45"/>
    <w:rsid w:val="72FA25FF"/>
    <w:rsid w:val="776E1A6E"/>
    <w:rsid w:val="7F6C2C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70C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uiPriority w:val="99"/>
    <w:semiHidden/>
    <w:unhideWhenUsed/>
    <w:qFormat/>
    <w:rPr>
      <w:sz w:val="18"/>
      <w:szCs w:val="18"/>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rFonts w:cs="Times New Roman"/>
      <w:kern w:val="0"/>
      <w:sz w:val="24"/>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pPr>
      <w:ind w:firstLineChars="200" w:firstLine="420"/>
    </w:pPr>
  </w:style>
  <w:style w:type="character" w:customStyle="1" w:styleId="font31">
    <w:name w:val="font31"/>
    <w:basedOn w:val="a0"/>
    <w:qFormat/>
    <w:rPr>
      <w:rFonts w:ascii="宋体" w:eastAsia="宋体" w:hAnsi="宋体" w:cs="宋体" w:hint="eastAsia"/>
      <w:color w:val="000000"/>
      <w:sz w:val="16"/>
      <w:szCs w:val="16"/>
      <w:u w:val="none"/>
    </w:rPr>
  </w:style>
  <w:style w:type="character" w:customStyle="1" w:styleId="font21">
    <w:name w:val="font21"/>
    <w:basedOn w:val="a0"/>
    <w:qFormat/>
    <w:rPr>
      <w:rFonts w:ascii="宋体" w:eastAsia="宋体" w:hAnsi="宋体" w:cs="宋体" w:hint="eastAsia"/>
      <w:color w:val="000000"/>
      <w:sz w:val="16"/>
      <w:szCs w:val="16"/>
      <w:u w:val="none"/>
    </w:rPr>
  </w:style>
  <w:style w:type="character" w:customStyle="1" w:styleId="font11">
    <w:name w:val="font11"/>
    <w:basedOn w:val="a0"/>
    <w:qFormat/>
    <w:rPr>
      <w:rFonts w:ascii="宋体" w:eastAsia="宋体" w:hAnsi="宋体" w:cs="宋体" w:hint="eastAsia"/>
      <w:color w:val="FF0000"/>
      <w:sz w:val="16"/>
      <w:szCs w:val="16"/>
      <w:u w:val="none"/>
    </w:rPr>
  </w:style>
  <w:style w:type="character" w:customStyle="1" w:styleId="font01">
    <w:name w:val="font01"/>
    <w:basedOn w:val="a0"/>
    <w:rPr>
      <w:rFonts w:ascii="宋体" w:eastAsia="宋体" w:hAnsi="宋体" w:cs="宋体" w:hint="eastAsia"/>
      <w:color w:val="FF0000"/>
      <w:sz w:val="16"/>
      <w:szCs w:val="16"/>
      <w:u w:val="none"/>
    </w:rPr>
  </w:style>
  <w:style w:type="character" w:customStyle="1" w:styleId="font101">
    <w:name w:val="font101"/>
    <w:basedOn w:val="a0"/>
    <w:qFormat/>
    <w:rPr>
      <w:rFonts w:ascii="宋体" w:eastAsia="宋体" w:hAnsi="宋体" w:cs="宋体" w:hint="eastAsia"/>
      <w:b/>
      <w:color w:val="FF0000"/>
      <w:sz w:val="28"/>
      <w:szCs w:val="28"/>
      <w:u w:val="none"/>
    </w:rPr>
  </w:style>
  <w:style w:type="character" w:customStyle="1" w:styleId="font71">
    <w:name w:val="font71"/>
    <w:basedOn w:val="a0"/>
    <w:qFormat/>
    <w:rPr>
      <w:rFonts w:ascii="宋体" w:eastAsia="宋体" w:hAnsi="宋体" w:cs="宋体" w:hint="eastAsia"/>
      <w:color w:val="000000"/>
      <w:sz w:val="20"/>
      <w:szCs w:val="20"/>
      <w:u w:val="none"/>
    </w:rPr>
  </w:style>
  <w:style w:type="character" w:customStyle="1" w:styleId="font51">
    <w:name w:val="font51"/>
    <w:basedOn w:val="a0"/>
    <w:rPr>
      <w:rFonts w:ascii="宋体" w:eastAsia="宋体" w:hAnsi="宋体" w:cs="宋体" w:hint="eastAsia"/>
      <w:b/>
      <w:color w:val="000000"/>
      <w:sz w:val="28"/>
      <w:szCs w:val="28"/>
      <w:u w:val="none"/>
    </w:rPr>
  </w:style>
  <w:style w:type="character" w:customStyle="1" w:styleId="font111">
    <w:name w:val="font111"/>
    <w:basedOn w:val="a0"/>
    <w:qFormat/>
    <w:rPr>
      <w:rFonts w:ascii="宋体" w:eastAsia="宋体" w:hAnsi="宋体" w:cs="宋体" w:hint="eastAsia"/>
      <w:b/>
      <w:color w:val="FF0000"/>
      <w:sz w:val="28"/>
      <w:szCs w:val="28"/>
      <w:u w:val="none"/>
    </w:rPr>
  </w:style>
  <w:style w:type="character" w:customStyle="1" w:styleId="font61">
    <w:name w:val="font61"/>
    <w:basedOn w:val="a0"/>
    <w:qFormat/>
    <w:rPr>
      <w:rFonts w:ascii="宋体" w:eastAsia="宋体" w:hAnsi="宋体" w:cs="宋体" w:hint="eastAsia"/>
      <w:color w:val="000000"/>
      <w:sz w:val="20"/>
      <w:szCs w:val="20"/>
      <w:u w:val="none"/>
    </w:rPr>
  </w:style>
  <w:style w:type="character" w:customStyle="1" w:styleId="font91">
    <w:name w:val="font91"/>
    <w:basedOn w:val="a0"/>
    <w:qFormat/>
    <w:rPr>
      <w:rFonts w:ascii="宋体" w:eastAsia="宋体" w:hAnsi="宋体" w:cs="宋体" w:hint="eastAsia"/>
      <w:color w:val="000000"/>
      <w:sz w:val="16"/>
      <w:szCs w:val="16"/>
      <w:u w:val="none"/>
    </w:rPr>
  </w:style>
  <w:style w:type="character" w:customStyle="1" w:styleId="font151">
    <w:name w:val="font151"/>
    <w:basedOn w:val="a0"/>
    <w:qFormat/>
    <w:rPr>
      <w:rFonts w:ascii="宋体" w:eastAsia="宋体" w:hAnsi="宋体" w:cs="宋体" w:hint="eastAsia"/>
      <w:b/>
      <w:color w:val="FF0000"/>
      <w:sz w:val="28"/>
      <w:szCs w:val="28"/>
      <w:u w:val="none"/>
    </w:rPr>
  </w:style>
  <w:style w:type="character" w:customStyle="1" w:styleId="font141">
    <w:name w:val="font141"/>
    <w:basedOn w:val="a0"/>
    <w:qFormat/>
    <w:rPr>
      <w:rFonts w:ascii="Calibri" w:hAnsi="Calibri" w:cs="Calibri" w:hint="default"/>
      <w:color w:val="000000"/>
      <w:sz w:val="24"/>
      <w:szCs w:val="24"/>
      <w:u w:val="none"/>
    </w:rPr>
  </w:style>
  <w:style w:type="character" w:customStyle="1" w:styleId="font41">
    <w:name w:val="font41"/>
    <w:basedOn w:val="a0"/>
    <w:qFormat/>
    <w:rPr>
      <w:rFonts w:ascii="宋体" w:eastAsia="宋体" w:hAnsi="宋体" w:cs="宋体" w:hint="eastAsia"/>
      <w:color w:val="000000"/>
      <w:sz w:val="20"/>
      <w:szCs w:val="20"/>
      <w:u w:val="none"/>
    </w:rPr>
  </w:style>
  <w:style w:type="character" w:customStyle="1" w:styleId="font161">
    <w:name w:val="font161"/>
    <w:basedOn w:val="a0"/>
    <w:qFormat/>
    <w:rPr>
      <w:rFonts w:ascii="宋体" w:eastAsia="宋体" w:hAnsi="宋体" w:cs="宋体" w:hint="eastAsia"/>
      <w:color w:val="000000"/>
      <w:sz w:val="18"/>
      <w:szCs w:val="18"/>
      <w:u w:val="none"/>
    </w:rPr>
  </w:style>
  <w:style w:type="character" w:customStyle="1" w:styleId="font121">
    <w:name w:val="font121"/>
    <w:basedOn w:val="a0"/>
    <w:qFormat/>
    <w:rPr>
      <w:rFonts w:ascii="宋体" w:eastAsia="宋体" w:hAnsi="宋体" w:cs="宋体" w:hint="eastAsia"/>
      <w:color w:val="000000"/>
      <w:sz w:val="18"/>
      <w:szCs w:val="18"/>
      <w:u w:val="none"/>
    </w:rPr>
  </w:style>
  <w:style w:type="character" w:customStyle="1" w:styleId="font112">
    <w:name w:val="font112"/>
    <w:basedOn w:val="a0"/>
    <w:qFormat/>
    <w:rPr>
      <w:rFonts w:ascii="宋体" w:eastAsia="宋体" w:hAnsi="宋体" w:cs="宋体" w:hint="eastAsia"/>
      <w:b/>
      <w:color w:val="000000"/>
      <w:sz w:val="28"/>
      <w:szCs w:val="28"/>
      <w:u w:val="none"/>
    </w:rPr>
  </w:style>
  <w:style w:type="character" w:customStyle="1" w:styleId="font81">
    <w:name w:val="font81"/>
    <w:basedOn w:val="a0"/>
    <w:rPr>
      <w:rFonts w:ascii="Calibri" w:hAnsi="Calibri" w:cs="Calibri"/>
      <w:color w:val="00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uiPriority w:val="99"/>
    <w:semiHidden/>
    <w:unhideWhenUsed/>
    <w:qFormat/>
    <w:rPr>
      <w:sz w:val="18"/>
      <w:szCs w:val="18"/>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rFonts w:cs="Times New Roman"/>
      <w:kern w:val="0"/>
      <w:sz w:val="24"/>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pPr>
      <w:ind w:firstLineChars="200" w:firstLine="420"/>
    </w:pPr>
  </w:style>
  <w:style w:type="character" w:customStyle="1" w:styleId="font31">
    <w:name w:val="font31"/>
    <w:basedOn w:val="a0"/>
    <w:qFormat/>
    <w:rPr>
      <w:rFonts w:ascii="宋体" w:eastAsia="宋体" w:hAnsi="宋体" w:cs="宋体" w:hint="eastAsia"/>
      <w:color w:val="000000"/>
      <w:sz w:val="16"/>
      <w:szCs w:val="16"/>
      <w:u w:val="none"/>
    </w:rPr>
  </w:style>
  <w:style w:type="character" w:customStyle="1" w:styleId="font21">
    <w:name w:val="font21"/>
    <w:basedOn w:val="a0"/>
    <w:qFormat/>
    <w:rPr>
      <w:rFonts w:ascii="宋体" w:eastAsia="宋体" w:hAnsi="宋体" w:cs="宋体" w:hint="eastAsia"/>
      <w:color w:val="000000"/>
      <w:sz w:val="16"/>
      <w:szCs w:val="16"/>
      <w:u w:val="none"/>
    </w:rPr>
  </w:style>
  <w:style w:type="character" w:customStyle="1" w:styleId="font11">
    <w:name w:val="font11"/>
    <w:basedOn w:val="a0"/>
    <w:qFormat/>
    <w:rPr>
      <w:rFonts w:ascii="宋体" w:eastAsia="宋体" w:hAnsi="宋体" w:cs="宋体" w:hint="eastAsia"/>
      <w:color w:val="FF0000"/>
      <w:sz w:val="16"/>
      <w:szCs w:val="16"/>
      <w:u w:val="none"/>
    </w:rPr>
  </w:style>
  <w:style w:type="character" w:customStyle="1" w:styleId="font01">
    <w:name w:val="font01"/>
    <w:basedOn w:val="a0"/>
    <w:rPr>
      <w:rFonts w:ascii="宋体" w:eastAsia="宋体" w:hAnsi="宋体" w:cs="宋体" w:hint="eastAsia"/>
      <w:color w:val="FF0000"/>
      <w:sz w:val="16"/>
      <w:szCs w:val="16"/>
      <w:u w:val="none"/>
    </w:rPr>
  </w:style>
  <w:style w:type="character" w:customStyle="1" w:styleId="font101">
    <w:name w:val="font101"/>
    <w:basedOn w:val="a0"/>
    <w:qFormat/>
    <w:rPr>
      <w:rFonts w:ascii="宋体" w:eastAsia="宋体" w:hAnsi="宋体" w:cs="宋体" w:hint="eastAsia"/>
      <w:b/>
      <w:color w:val="FF0000"/>
      <w:sz w:val="28"/>
      <w:szCs w:val="28"/>
      <w:u w:val="none"/>
    </w:rPr>
  </w:style>
  <w:style w:type="character" w:customStyle="1" w:styleId="font71">
    <w:name w:val="font71"/>
    <w:basedOn w:val="a0"/>
    <w:qFormat/>
    <w:rPr>
      <w:rFonts w:ascii="宋体" w:eastAsia="宋体" w:hAnsi="宋体" w:cs="宋体" w:hint="eastAsia"/>
      <w:color w:val="000000"/>
      <w:sz w:val="20"/>
      <w:szCs w:val="20"/>
      <w:u w:val="none"/>
    </w:rPr>
  </w:style>
  <w:style w:type="character" w:customStyle="1" w:styleId="font51">
    <w:name w:val="font51"/>
    <w:basedOn w:val="a0"/>
    <w:rPr>
      <w:rFonts w:ascii="宋体" w:eastAsia="宋体" w:hAnsi="宋体" w:cs="宋体" w:hint="eastAsia"/>
      <w:b/>
      <w:color w:val="000000"/>
      <w:sz w:val="28"/>
      <w:szCs w:val="28"/>
      <w:u w:val="none"/>
    </w:rPr>
  </w:style>
  <w:style w:type="character" w:customStyle="1" w:styleId="font111">
    <w:name w:val="font111"/>
    <w:basedOn w:val="a0"/>
    <w:qFormat/>
    <w:rPr>
      <w:rFonts w:ascii="宋体" w:eastAsia="宋体" w:hAnsi="宋体" w:cs="宋体" w:hint="eastAsia"/>
      <w:b/>
      <w:color w:val="FF0000"/>
      <w:sz w:val="28"/>
      <w:szCs w:val="28"/>
      <w:u w:val="none"/>
    </w:rPr>
  </w:style>
  <w:style w:type="character" w:customStyle="1" w:styleId="font61">
    <w:name w:val="font61"/>
    <w:basedOn w:val="a0"/>
    <w:qFormat/>
    <w:rPr>
      <w:rFonts w:ascii="宋体" w:eastAsia="宋体" w:hAnsi="宋体" w:cs="宋体" w:hint="eastAsia"/>
      <w:color w:val="000000"/>
      <w:sz w:val="20"/>
      <w:szCs w:val="20"/>
      <w:u w:val="none"/>
    </w:rPr>
  </w:style>
  <w:style w:type="character" w:customStyle="1" w:styleId="font91">
    <w:name w:val="font91"/>
    <w:basedOn w:val="a0"/>
    <w:qFormat/>
    <w:rPr>
      <w:rFonts w:ascii="宋体" w:eastAsia="宋体" w:hAnsi="宋体" w:cs="宋体" w:hint="eastAsia"/>
      <w:color w:val="000000"/>
      <w:sz w:val="16"/>
      <w:szCs w:val="16"/>
      <w:u w:val="none"/>
    </w:rPr>
  </w:style>
  <w:style w:type="character" w:customStyle="1" w:styleId="font151">
    <w:name w:val="font151"/>
    <w:basedOn w:val="a0"/>
    <w:qFormat/>
    <w:rPr>
      <w:rFonts w:ascii="宋体" w:eastAsia="宋体" w:hAnsi="宋体" w:cs="宋体" w:hint="eastAsia"/>
      <w:b/>
      <w:color w:val="FF0000"/>
      <w:sz w:val="28"/>
      <w:szCs w:val="28"/>
      <w:u w:val="none"/>
    </w:rPr>
  </w:style>
  <w:style w:type="character" w:customStyle="1" w:styleId="font141">
    <w:name w:val="font141"/>
    <w:basedOn w:val="a0"/>
    <w:qFormat/>
    <w:rPr>
      <w:rFonts w:ascii="Calibri" w:hAnsi="Calibri" w:cs="Calibri" w:hint="default"/>
      <w:color w:val="000000"/>
      <w:sz w:val="24"/>
      <w:szCs w:val="24"/>
      <w:u w:val="none"/>
    </w:rPr>
  </w:style>
  <w:style w:type="character" w:customStyle="1" w:styleId="font41">
    <w:name w:val="font41"/>
    <w:basedOn w:val="a0"/>
    <w:qFormat/>
    <w:rPr>
      <w:rFonts w:ascii="宋体" w:eastAsia="宋体" w:hAnsi="宋体" w:cs="宋体" w:hint="eastAsia"/>
      <w:color w:val="000000"/>
      <w:sz w:val="20"/>
      <w:szCs w:val="20"/>
      <w:u w:val="none"/>
    </w:rPr>
  </w:style>
  <w:style w:type="character" w:customStyle="1" w:styleId="font161">
    <w:name w:val="font161"/>
    <w:basedOn w:val="a0"/>
    <w:qFormat/>
    <w:rPr>
      <w:rFonts w:ascii="宋体" w:eastAsia="宋体" w:hAnsi="宋体" w:cs="宋体" w:hint="eastAsia"/>
      <w:color w:val="000000"/>
      <w:sz w:val="18"/>
      <w:szCs w:val="18"/>
      <w:u w:val="none"/>
    </w:rPr>
  </w:style>
  <w:style w:type="character" w:customStyle="1" w:styleId="font121">
    <w:name w:val="font121"/>
    <w:basedOn w:val="a0"/>
    <w:qFormat/>
    <w:rPr>
      <w:rFonts w:ascii="宋体" w:eastAsia="宋体" w:hAnsi="宋体" w:cs="宋体" w:hint="eastAsia"/>
      <w:color w:val="000000"/>
      <w:sz w:val="18"/>
      <w:szCs w:val="18"/>
      <w:u w:val="none"/>
    </w:rPr>
  </w:style>
  <w:style w:type="character" w:customStyle="1" w:styleId="font112">
    <w:name w:val="font112"/>
    <w:basedOn w:val="a0"/>
    <w:qFormat/>
    <w:rPr>
      <w:rFonts w:ascii="宋体" w:eastAsia="宋体" w:hAnsi="宋体" w:cs="宋体" w:hint="eastAsia"/>
      <w:b/>
      <w:color w:val="000000"/>
      <w:sz w:val="28"/>
      <w:szCs w:val="28"/>
      <w:u w:val="none"/>
    </w:rPr>
  </w:style>
  <w:style w:type="character" w:customStyle="1" w:styleId="font81">
    <w:name w:val="font81"/>
    <w:basedOn w:val="a0"/>
    <w:rPr>
      <w:rFonts w:ascii="Calibri" w:hAnsi="Calibri" w:cs="Calibri"/>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baidu.com/s?wd=%E5%A3%AB%E4%B8%8D%E5%8F%AF%E4%BB%A5%E4%B8%8D%E5%BC%98%E6%AF%85&amp;tn=44039180_cpr&amp;fenlei=mv6quAkxTZn0IZRqIHckPjm4nH00T1Y3PHbknvRLPWT1nyRkmHcs0ZwV5Hcvrjm3rH6sPfKWUMw85HfYnjn4nH6sgvPsT6KdThsqpZwYTjCEQLGCpyw9Uz4Bmy-bIi4WUvYETgN-TLwGUv3EPHDdrjDsP1b" TargetMode="External"/><Relationship Id="rId4" Type="http://schemas.microsoft.com/office/2007/relationships/stylesWithEffects" Target="stylesWithEffects.xml"/><Relationship Id="rId9" Type="http://schemas.openxmlformats.org/officeDocument/2006/relationships/hyperlink" Target="https://www.baidu.com/s?wd=%E3%80%8A%E8%AE%BA%E8%AF%AD%E3%80%8B&amp;tn=44039180_cpr&amp;fenlei=mv6quAkxTZn0IZRqIHckPjm4nH00T1Y3PHbknvRLPWT1nyRkmHcs0ZwV5Hcvrjm3rH6sPfKWUMw85HfYnjn4nH6sgvPsT6KdThsqpZwYTjCEQLGCpyw9Uz4Bmy-bIi4WUvYETgN-TLwGUv3EPHDdrjDsP1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endaihua\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36</TotalTime>
  <Pages>1</Pages>
  <Words>846</Words>
  <Characters>4828</Characters>
  <Application>Microsoft Office Word</Application>
  <DocSecurity>0</DocSecurity>
  <Lines>40</Lines>
  <Paragraphs>11</Paragraphs>
  <ScaleCrop>false</ScaleCrop>
  <Company>微软中国</Company>
  <LinksUpToDate>false</LinksUpToDate>
  <CharactersWithSpaces>5663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董</dc:creator>
  <cp:lastModifiedBy>Microsoft</cp:lastModifiedBy>
  <cp:revision>4</cp:revision>
  <cp:lastPrinted>2018-07-19T15:30:00Z</cp:lastPrinted>
  <dcterms:created xsi:type="dcterms:W3CDTF">2018-08-29T01:59:00Z</dcterms:created>
  <dcterms:modified xsi:type="dcterms:W3CDTF">2018-08-29T02:35:00Z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y fmtid="{D5CDD505-2E9C-101B-9397-08002B2CF9AE}" pid="3" name="KSORubyTemplateID" linkTarget="0">
    <vt:lpwstr>6</vt:lpwstr>
  </property>
</Properties>
</file>